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FA419" w14:textId="77777777" w:rsidR="00712131" w:rsidRPr="00197F92" w:rsidRDefault="00312184" w:rsidP="00712131">
      <w:pPr>
        <w:autoSpaceDE w:val="0"/>
        <w:autoSpaceDN w:val="0"/>
        <w:adjustRightInd w:val="0"/>
        <w:spacing w:after="0" w:line="240" w:lineRule="auto"/>
        <w:jc w:val="center"/>
        <w:rPr>
          <w:rFonts w:ascii="Arial" w:eastAsia="Times New Roman" w:hAnsi="Arial" w:cs="Arial"/>
          <w:b/>
          <w:i/>
          <w:iCs/>
          <w:sz w:val="24"/>
          <w:szCs w:val="24"/>
        </w:rPr>
      </w:pPr>
      <w:bookmarkStart w:id="0" w:name="_Hlk63244038"/>
      <w:bookmarkEnd w:id="0"/>
      <w:r>
        <w:rPr>
          <w:rFonts w:ascii="Arial" w:eastAsia="Times New Roman" w:hAnsi="Arial" w:cs="Arial"/>
          <w:b/>
          <w:sz w:val="24"/>
          <w:szCs w:val="24"/>
          <w:lang w:val="en-US"/>
        </w:rPr>
        <w:t xml:space="preserve">Analisis </w:t>
      </w:r>
      <w:r w:rsidR="00712131" w:rsidRPr="00C15C37">
        <w:rPr>
          <w:rFonts w:ascii="Arial" w:eastAsia="Times New Roman" w:hAnsi="Arial" w:cs="Arial"/>
          <w:b/>
          <w:sz w:val="24"/>
          <w:szCs w:val="24"/>
        </w:rPr>
        <w:t xml:space="preserve">Pengendalian Biaya Konstruksi </w:t>
      </w:r>
      <w:r>
        <w:rPr>
          <w:rFonts w:ascii="Arial" w:eastAsia="Times New Roman" w:hAnsi="Arial" w:cs="Arial"/>
          <w:b/>
          <w:sz w:val="24"/>
          <w:szCs w:val="24"/>
          <w:lang w:val="en-US"/>
        </w:rPr>
        <w:t xml:space="preserve">Gedung Asrama </w:t>
      </w:r>
      <w:r w:rsidR="00712131" w:rsidRPr="00C15C37">
        <w:rPr>
          <w:rFonts w:ascii="Arial" w:eastAsia="Times New Roman" w:hAnsi="Arial" w:cs="Arial"/>
          <w:b/>
          <w:sz w:val="24"/>
          <w:szCs w:val="24"/>
        </w:rPr>
        <w:t xml:space="preserve">Dengan Metode </w:t>
      </w:r>
      <w:r w:rsidR="00712131" w:rsidRPr="00197F92">
        <w:rPr>
          <w:rFonts w:ascii="Arial" w:eastAsia="Times New Roman" w:hAnsi="Arial" w:cs="Arial"/>
          <w:b/>
          <w:i/>
          <w:iCs/>
          <w:sz w:val="24"/>
          <w:szCs w:val="24"/>
        </w:rPr>
        <w:t xml:space="preserve">Life Cycle Cost </w:t>
      </w:r>
    </w:p>
    <w:p w14:paraId="0C4703B7" w14:textId="77777777" w:rsidR="00712131" w:rsidRPr="00C917F4" w:rsidRDefault="00712131" w:rsidP="00712131">
      <w:pPr>
        <w:autoSpaceDE w:val="0"/>
        <w:autoSpaceDN w:val="0"/>
        <w:adjustRightInd w:val="0"/>
        <w:spacing w:after="0" w:line="240" w:lineRule="auto"/>
        <w:jc w:val="center"/>
        <w:rPr>
          <w:rFonts w:asciiTheme="majorHAnsi" w:hAnsiTheme="majorHAnsi" w:cstheme="majorHAnsi"/>
          <w:b/>
          <w:bCs/>
          <w:i/>
          <w:sz w:val="28"/>
          <w:szCs w:val="28"/>
          <w:lang w:val="en-US"/>
        </w:rPr>
      </w:pPr>
    </w:p>
    <w:p w14:paraId="1B66328A" w14:textId="77777777" w:rsidR="00712131" w:rsidRPr="00C15C37" w:rsidRDefault="00712131" w:rsidP="00C15C37">
      <w:pPr>
        <w:spacing w:after="0" w:line="240" w:lineRule="auto"/>
        <w:contextualSpacing/>
        <w:jc w:val="center"/>
        <w:rPr>
          <w:rFonts w:ascii="Arial" w:eastAsia="Times New Roman" w:hAnsi="Arial" w:cs="Arial"/>
          <w:b/>
          <w:bCs/>
          <w:sz w:val="20"/>
          <w:szCs w:val="20"/>
        </w:rPr>
      </w:pPr>
      <w:r w:rsidRPr="00C15C37">
        <w:rPr>
          <w:rFonts w:ascii="Arial" w:eastAsia="Times New Roman" w:hAnsi="Arial" w:cs="Arial"/>
          <w:b/>
          <w:bCs/>
          <w:sz w:val="20"/>
          <w:szCs w:val="20"/>
        </w:rPr>
        <w:t>Rini Pebri Utari</w:t>
      </w:r>
      <w:r w:rsidR="005123D8" w:rsidRPr="00C94E35">
        <w:rPr>
          <w:rFonts w:ascii="Arial" w:eastAsia="Times New Roman" w:hAnsi="Arial" w:cs="Arial"/>
          <w:b/>
          <w:bCs/>
          <w:sz w:val="20"/>
          <w:szCs w:val="20"/>
          <w:vertAlign w:val="superscript"/>
        </w:rPr>
        <w:t>1</w:t>
      </w:r>
      <w:r w:rsidRPr="00C15C37">
        <w:rPr>
          <w:rFonts w:ascii="Arial" w:eastAsia="Times New Roman" w:hAnsi="Arial" w:cs="Arial"/>
          <w:b/>
          <w:bCs/>
          <w:sz w:val="20"/>
          <w:szCs w:val="20"/>
        </w:rPr>
        <w:t xml:space="preserve">, </w:t>
      </w:r>
      <w:r w:rsidR="005123D8" w:rsidRPr="00C15C37">
        <w:rPr>
          <w:rFonts w:ascii="Arial" w:eastAsia="Times New Roman" w:hAnsi="Arial" w:cs="Arial"/>
          <w:b/>
          <w:bCs/>
          <w:sz w:val="20"/>
          <w:szCs w:val="20"/>
        </w:rPr>
        <w:t>Abdul Samad</w:t>
      </w:r>
      <w:r w:rsidR="005123D8" w:rsidRPr="00C94E35">
        <w:rPr>
          <w:rFonts w:ascii="Arial" w:eastAsia="Times New Roman" w:hAnsi="Arial" w:cs="Arial"/>
          <w:b/>
          <w:bCs/>
          <w:sz w:val="20"/>
          <w:szCs w:val="20"/>
          <w:vertAlign w:val="superscript"/>
        </w:rPr>
        <w:t>2</w:t>
      </w:r>
    </w:p>
    <w:p w14:paraId="3AAD8E4E" w14:textId="77777777" w:rsidR="00C15C37" w:rsidRPr="00C15C37" w:rsidRDefault="00C15C37" w:rsidP="00C15C37">
      <w:pPr>
        <w:spacing w:after="0" w:line="240" w:lineRule="auto"/>
        <w:contextualSpacing/>
        <w:jc w:val="center"/>
        <w:rPr>
          <w:rFonts w:ascii="Arial" w:eastAsia="Times New Roman" w:hAnsi="Arial" w:cs="Arial"/>
          <w:sz w:val="16"/>
          <w:szCs w:val="16"/>
        </w:rPr>
      </w:pPr>
      <w:r w:rsidRPr="00C15C37">
        <w:rPr>
          <w:rFonts w:ascii="Arial" w:eastAsia="Times New Roman" w:hAnsi="Arial" w:cs="Arial"/>
          <w:sz w:val="16"/>
          <w:szCs w:val="16"/>
        </w:rPr>
        <w:t>Universitas Muhammadiyah Malang, Jalan Raya Tlogomas No. 246, Tlogomas, Lowokwaru, Kota Malang, Jawa Timur</w:t>
      </w:r>
    </w:p>
    <w:p w14:paraId="2F392CB0" w14:textId="77777777" w:rsidR="00C15C37" w:rsidRPr="00C15C37" w:rsidRDefault="00C15C37" w:rsidP="00C15C37">
      <w:pPr>
        <w:spacing w:after="0" w:line="240" w:lineRule="auto"/>
        <w:contextualSpacing/>
        <w:jc w:val="center"/>
        <w:rPr>
          <w:rFonts w:ascii="Arial" w:eastAsia="Times New Roman" w:hAnsi="Arial" w:cs="Arial"/>
          <w:sz w:val="16"/>
          <w:szCs w:val="16"/>
        </w:rPr>
      </w:pPr>
      <w:r w:rsidRPr="00C15C37">
        <w:rPr>
          <w:rFonts w:ascii="Arial" w:eastAsia="Times New Roman" w:hAnsi="Arial" w:cs="Arial"/>
          <w:sz w:val="16"/>
          <w:szCs w:val="16"/>
        </w:rPr>
        <w:t>65144</w:t>
      </w:r>
      <w:r w:rsidRPr="00C15C37">
        <w:rPr>
          <w:rFonts w:ascii="Arial" w:eastAsia="Times New Roman" w:hAnsi="Arial" w:cs="Arial"/>
          <w:sz w:val="16"/>
          <w:szCs w:val="16"/>
        </w:rPr>
        <w:t>1,2</w:t>
      </w:r>
    </w:p>
    <w:p w14:paraId="3F743A6C" w14:textId="77777777" w:rsidR="00C15C37" w:rsidRDefault="00C15C37" w:rsidP="00C15C37">
      <w:pPr>
        <w:spacing w:after="0"/>
        <w:jc w:val="center"/>
        <w:rPr>
          <w:rFonts w:ascii="Arial" w:hAnsi="Arial" w:cs="Arial"/>
          <w:color w:val="000000"/>
          <w:sz w:val="16"/>
          <w:szCs w:val="16"/>
          <w:lang w:val="en-US"/>
        </w:rPr>
      </w:pPr>
      <w:r>
        <w:rPr>
          <w:rFonts w:ascii="Arial" w:hAnsi="Arial" w:cs="Arial"/>
          <w:color w:val="000000"/>
          <w:sz w:val="16"/>
          <w:szCs w:val="16"/>
          <w:lang w:val="en-US"/>
        </w:rPr>
        <w:t>e</w:t>
      </w:r>
      <w:r w:rsidRPr="00C15C37">
        <w:rPr>
          <w:rFonts w:ascii="Arial" w:hAnsi="Arial" w:cs="Arial"/>
          <w:sz w:val="16"/>
          <w:szCs w:val="16"/>
          <w:lang w:val="en-US"/>
        </w:rPr>
        <w:t xml:space="preserve">-mail: </w:t>
      </w:r>
      <w:r w:rsidRPr="00C15C37">
        <w:rPr>
          <w:rFonts w:ascii="Arial" w:hAnsi="Arial" w:cs="Arial"/>
          <w:sz w:val="16"/>
          <w:szCs w:val="16"/>
          <w:lang w:val="en-US"/>
        </w:rPr>
        <w:t>rinipebriutari@umm.ac.id</w:t>
      </w:r>
      <w:r w:rsidRPr="00C15C37">
        <w:rPr>
          <w:rFonts w:ascii="Arial" w:hAnsi="Arial" w:cs="Arial"/>
          <w:sz w:val="16"/>
          <w:szCs w:val="16"/>
          <w:lang w:val="en-US"/>
        </w:rPr>
        <w:t xml:space="preserve"> </w:t>
      </w:r>
    </w:p>
    <w:p w14:paraId="68F21CF2" w14:textId="77777777" w:rsidR="00C15C37" w:rsidRDefault="00C15C37" w:rsidP="00C15C37">
      <w:pPr>
        <w:spacing w:after="0" w:line="240" w:lineRule="auto"/>
        <w:contextualSpacing/>
        <w:jc w:val="center"/>
        <w:rPr>
          <w:rFonts w:ascii="Arial" w:hAnsi="Arial" w:cs="Arial"/>
          <w:color w:val="000000"/>
          <w:sz w:val="16"/>
          <w:szCs w:val="16"/>
          <w:lang w:val="en-US"/>
        </w:rPr>
      </w:pPr>
    </w:p>
    <w:p w14:paraId="2B4D5658" w14:textId="77777777" w:rsidR="00712131" w:rsidRPr="00C15C37" w:rsidRDefault="00712131" w:rsidP="00C15C37">
      <w:pPr>
        <w:spacing w:after="0"/>
        <w:jc w:val="center"/>
        <w:rPr>
          <w:rFonts w:ascii="Arial" w:eastAsia="Times New Roman" w:hAnsi="Arial" w:cs="Arial"/>
          <w:b/>
          <w:color w:val="000000"/>
          <w:sz w:val="20"/>
          <w:szCs w:val="20"/>
        </w:rPr>
      </w:pPr>
      <w:r w:rsidRPr="00C15C37">
        <w:rPr>
          <w:rFonts w:ascii="Arial" w:eastAsia="Times New Roman" w:hAnsi="Arial" w:cs="Arial"/>
          <w:b/>
          <w:color w:val="000000"/>
          <w:sz w:val="20"/>
          <w:szCs w:val="20"/>
        </w:rPr>
        <w:t>ABSTRAK</w:t>
      </w:r>
    </w:p>
    <w:p w14:paraId="50F62D0F" w14:textId="77777777" w:rsidR="00712131" w:rsidRDefault="00C15C37" w:rsidP="00C15C37">
      <w:pPr>
        <w:spacing w:after="0" w:line="240" w:lineRule="auto"/>
        <w:jc w:val="both"/>
        <w:rPr>
          <w:rFonts w:ascii="Arial" w:eastAsia="Times New Roman" w:hAnsi="Arial" w:cs="Arial"/>
          <w:sz w:val="18"/>
          <w:szCs w:val="18"/>
        </w:rPr>
      </w:pPr>
      <w:r w:rsidRPr="00C15C37">
        <w:rPr>
          <w:rFonts w:ascii="Arial" w:eastAsia="Times New Roman" w:hAnsi="Arial" w:cs="Arial"/>
          <w:sz w:val="18"/>
          <w:szCs w:val="18"/>
        </w:rPr>
        <w:t>Bangunan</w:t>
      </w:r>
      <w:r w:rsidR="00712131" w:rsidRPr="00C15C37">
        <w:rPr>
          <w:rFonts w:ascii="Arial" w:eastAsia="Times New Roman" w:hAnsi="Arial" w:cs="Arial"/>
          <w:sz w:val="18"/>
          <w:szCs w:val="18"/>
        </w:rPr>
        <w:t xml:space="preserve"> memiliki peranan penting bagi kehidupan manusia sesuai dari fungs</w:t>
      </w:r>
      <w:r w:rsidRPr="00C15C37">
        <w:rPr>
          <w:rFonts w:ascii="Arial" w:eastAsia="Times New Roman" w:hAnsi="Arial" w:cs="Arial"/>
          <w:sz w:val="18"/>
          <w:szCs w:val="18"/>
        </w:rPr>
        <w:t>inya</w:t>
      </w:r>
      <w:r w:rsidR="00712131" w:rsidRPr="00C15C37">
        <w:rPr>
          <w:rFonts w:ascii="Arial" w:eastAsia="Times New Roman" w:hAnsi="Arial" w:cs="Arial"/>
          <w:sz w:val="18"/>
          <w:szCs w:val="18"/>
        </w:rPr>
        <w:t>. Setelah proses pembanguan selesai, bangunan tersebut diharapkan dapat menjalankan fungsinya sesuai dengan umur rencana yang diharapkan. Namun pembangunan dengan kualitas bahan</w:t>
      </w:r>
      <w:r w:rsidR="00C22B9F" w:rsidRPr="00C15C37">
        <w:rPr>
          <w:rFonts w:ascii="Arial" w:eastAsia="Times New Roman" w:hAnsi="Arial" w:cs="Arial"/>
          <w:sz w:val="18"/>
          <w:szCs w:val="18"/>
        </w:rPr>
        <w:t xml:space="preserve"> bangunan dibawah </w:t>
      </w:r>
      <w:r w:rsidR="00712131" w:rsidRPr="00C15C37">
        <w:rPr>
          <w:rFonts w:ascii="Arial" w:eastAsia="Times New Roman" w:hAnsi="Arial" w:cs="Arial"/>
          <w:sz w:val="18"/>
          <w:szCs w:val="18"/>
        </w:rPr>
        <w:t xml:space="preserve">standar  mengakibatkan  bangunan cepat  mengalami  kerusakan  sehingga menyebabkan pemeliharaan yang lebih rutin dan biaya pemeliharaan yang tinggi. Objek dalam penelitian ini adalah </w:t>
      </w:r>
      <w:r w:rsidRPr="00C15C37">
        <w:rPr>
          <w:rFonts w:ascii="Arial" w:eastAsia="Times New Roman" w:hAnsi="Arial" w:cs="Arial"/>
          <w:sz w:val="18"/>
          <w:szCs w:val="18"/>
        </w:rPr>
        <w:t xml:space="preserve">Gedung asrema putra </w:t>
      </w:r>
      <w:r w:rsidR="00712131" w:rsidRPr="00C15C37">
        <w:rPr>
          <w:rFonts w:ascii="Arial" w:eastAsia="Times New Roman" w:hAnsi="Arial" w:cs="Arial"/>
          <w:sz w:val="18"/>
          <w:szCs w:val="18"/>
        </w:rPr>
        <w:t>Politeknik Bali. Salah satu metode yang tepat dalam mengalisa nilai ekonomis suatu bangunan mulai dari perencananaan, pelaksanaan dan pemeliharaan yaitu dengan menggunakan Metode Life Cycle Cost. Dari hasil penelitian didapatkan empat komponen yang meyusun Life Cycle Cost yaitu biaya awal atau biaya pembangunan sebesar Rp.6.407.566.714 (19%), biaya operasional Rp 21.911.035.624 (64%), biaya perawatan dan penggantian Rp 5.622.402.603 (16%), dan biaya perobohan Rp 213.171.382 (1%). Dan dari penelitian ini diketahui pula biaya siklus penggantian komponen bangunan berdasarkan peraturan PU no 24. Tahun 2008 sehingga diharapkan Gedung Asrama Putra Politeknik Kelautan dan Perikanan Jembrana Bali ini dapat berdiri selama 50 tahun sesuai usia</w:t>
      </w:r>
      <w:r w:rsidR="00C22B9F" w:rsidRPr="00C15C37">
        <w:rPr>
          <w:rFonts w:ascii="Arial" w:eastAsia="Times New Roman" w:hAnsi="Arial" w:cs="Arial"/>
          <w:sz w:val="18"/>
          <w:szCs w:val="18"/>
        </w:rPr>
        <w:t xml:space="preserve"> guna bangunan yang diharapkan.</w:t>
      </w:r>
    </w:p>
    <w:p w14:paraId="0F2B700B" w14:textId="77777777" w:rsidR="00C15C37" w:rsidRPr="00C15C37" w:rsidRDefault="00C15C37" w:rsidP="00C15C37">
      <w:pPr>
        <w:spacing w:after="0" w:line="240" w:lineRule="auto"/>
        <w:jc w:val="both"/>
        <w:rPr>
          <w:rFonts w:ascii="Arial" w:eastAsia="Times New Roman" w:hAnsi="Arial" w:cs="Arial"/>
          <w:sz w:val="18"/>
          <w:szCs w:val="18"/>
        </w:rPr>
      </w:pPr>
    </w:p>
    <w:p w14:paraId="10761670" w14:textId="77777777" w:rsidR="00C15C37" w:rsidRPr="00C15C37" w:rsidRDefault="00712131" w:rsidP="00C15C37">
      <w:pPr>
        <w:spacing w:after="0" w:line="240" w:lineRule="auto"/>
        <w:jc w:val="both"/>
        <w:rPr>
          <w:rFonts w:ascii="Arial" w:eastAsia="Times New Roman" w:hAnsi="Arial" w:cs="Arial"/>
          <w:b/>
          <w:iCs/>
          <w:color w:val="000000"/>
          <w:sz w:val="18"/>
          <w:szCs w:val="18"/>
        </w:rPr>
      </w:pPr>
      <w:r w:rsidRPr="00C15C37">
        <w:rPr>
          <w:rFonts w:ascii="Arial" w:eastAsia="Times New Roman" w:hAnsi="Arial" w:cs="Arial"/>
          <w:b/>
          <w:iCs/>
          <w:color w:val="000000"/>
          <w:sz w:val="18"/>
          <w:szCs w:val="18"/>
        </w:rPr>
        <w:t xml:space="preserve">Keyword : </w:t>
      </w:r>
    </w:p>
    <w:p w14:paraId="1D478242" w14:textId="3F97AE6F" w:rsidR="00C22B9F" w:rsidRPr="00C94E35" w:rsidRDefault="00712131" w:rsidP="00C15C37">
      <w:pPr>
        <w:spacing w:after="0" w:line="240" w:lineRule="auto"/>
        <w:jc w:val="both"/>
        <w:rPr>
          <w:rFonts w:ascii="Arial" w:eastAsia="Times New Roman" w:hAnsi="Arial" w:cs="Arial"/>
          <w:bCs/>
          <w:iCs/>
          <w:color w:val="000000"/>
          <w:sz w:val="18"/>
          <w:szCs w:val="18"/>
          <w:lang w:val="en-US"/>
        </w:rPr>
      </w:pPr>
      <w:r w:rsidRPr="00C15C37">
        <w:rPr>
          <w:rFonts w:ascii="Arial" w:eastAsia="Times New Roman" w:hAnsi="Arial" w:cs="Arial"/>
          <w:bCs/>
          <w:iCs/>
          <w:color w:val="000000"/>
          <w:sz w:val="18"/>
          <w:szCs w:val="18"/>
        </w:rPr>
        <w:t>Biaya Konstruksi, Life Cycle Cost, Initial cost, Financing  Cost</w:t>
      </w:r>
      <w:bookmarkStart w:id="1" w:name="_GoBack"/>
      <w:bookmarkEnd w:id="1"/>
      <w:r w:rsidRPr="00C15C37">
        <w:rPr>
          <w:rFonts w:ascii="Arial" w:eastAsia="Times New Roman" w:hAnsi="Arial" w:cs="Arial"/>
          <w:bCs/>
          <w:iCs/>
          <w:color w:val="000000"/>
          <w:sz w:val="18"/>
          <w:szCs w:val="18"/>
        </w:rPr>
        <w:t>, Operational  Cost</w:t>
      </w:r>
    </w:p>
    <w:p w14:paraId="5B5CE0F6" w14:textId="77777777" w:rsidR="00C917F4" w:rsidRPr="00C917F4" w:rsidRDefault="00C917F4" w:rsidP="00C917F4">
      <w:pPr>
        <w:jc w:val="both"/>
        <w:rPr>
          <w:rFonts w:cstheme="minorHAnsi"/>
          <w:i/>
          <w:lang w:val="en-US"/>
        </w:rPr>
      </w:pPr>
    </w:p>
    <w:p w14:paraId="152F260C" w14:textId="77777777" w:rsidR="00C22B9F" w:rsidRPr="00C15C37" w:rsidRDefault="00C22B9F" w:rsidP="00C15C37">
      <w:pPr>
        <w:spacing w:after="0" w:line="240" w:lineRule="auto"/>
        <w:jc w:val="center"/>
        <w:rPr>
          <w:rFonts w:ascii="Arial" w:eastAsia="Times New Roman" w:hAnsi="Arial" w:cs="Arial"/>
          <w:b/>
          <w:i/>
          <w:color w:val="000000"/>
          <w:sz w:val="20"/>
          <w:szCs w:val="20"/>
        </w:rPr>
      </w:pPr>
      <w:r w:rsidRPr="00C15C37">
        <w:rPr>
          <w:rFonts w:ascii="Arial" w:eastAsia="Times New Roman" w:hAnsi="Arial" w:cs="Arial"/>
          <w:b/>
          <w:i/>
          <w:color w:val="000000"/>
          <w:sz w:val="20"/>
          <w:szCs w:val="20"/>
        </w:rPr>
        <w:t>ABSTRACT</w:t>
      </w:r>
    </w:p>
    <w:p w14:paraId="4CD34452" w14:textId="77777777" w:rsidR="00C15C37" w:rsidRPr="00C15C37" w:rsidRDefault="00C15C37" w:rsidP="00C94E35">
      <w:pPr>
        <w:spacing w:after="0" w:line="240" w:lineRule="auto"/>
        <w:jc w:val="both"/>
        <w:rPr>
          <w:rFonts w:ascii="Arial" w:eastAsia="Times New Roman" w:hAnsi="Arial" w:cs="Arial"/>
          <w:i/>
          <w:iCs/>
          <w:color w:val="000000"/>
          <w:sz w:val="18"/>
          <w:szCs w:val="18"/>
        </w:rPr>
      </w:pPr>
      <w:r w:rsidRPr="00C15C37">
        <w:rPr>
          <w:rFonts w:ascii="Arial" w:eastAsia="Times New Roman" w:hAnsi="Arial" w:cs="Arial"/>
          <w:i/>
          <w:iCs/>
          <w:color w:val="000000"/>
          <w:sz w:val="18"/>
          <w:szCs w:val="18"/>
        </w:rPr>
        <w:t>Buildings have an important role for human life according to their functions. After the construction process is complete, the building is expected to carry out its functions according to the expected plan age. However, construction with substandard quality building materials causes the building to experience rapid damage resulting in more routine maintenance and high maintenance costs. The object of this research is the Asrema Gedung Putra Polytechnic Bali. One of the appropriate methods in analyzing the economic value of a building starting from planning, implementation and maintenance is to use the Life Cycle Cost Method. From the research results, it is found that four components make up the Life Cycle Cost, namely the initial cost or development cost of Rp. 6,407,566,714 (19%), operational costs Rp. 21,911,035,624 (64%), maintenance and replacement costs Rp. 5,622,402,603 ​​(16%), and the cost for the destruction of Rp. 213,171,382 (1%). And from this research it is also known that the cost of the building component replacement cycle is in accordance with the regulation No. PU. 24 of 2008 so it is expected that the Jembrana Bali Marine and Fisheries Polytechnic Male Dormitory Building can stand for 50 years according to the expected building age.</w:t>
      </w:r>
    </w:p>
    <w:p w14:paraId="5FF0CCD6" w14:textId="77777777" w:rsidR="00C15C37" w:rsidRPr="00C15C37" w:rsidRDefault="00C15C37" w:rsidP="00C94E35">
      <w:pPr>
        <w:spacing w:after="0" w:line="240" w:lineRule="auto"/>
        <w:jc w:val="both"/>
        <w:rPr>
          <w:rFonts w:ascii="Arial" w:eastAsia="Times New Roman" w:hAnsi="Arial" w:cs="Arial"/>
          <w:i/>
          <w:iCs/>
          <w:color w:val="000000"/>
          <w:sz w:val="18"/>
          <w:szCs w:val="18"/>
        </w:rPr>
      </w:pPr>
      <w:r w:rsidRPr="00C15C37">
        <w:rPr>
          <w:rFonts w:ascii="Arial" w:eastAsia="Times New Roman" w:hAnsi="Arial" w:cs="Arial"/>
          <w:i/>
          <w:iCs/>
          <w:color w:val="000000"/>
          <w:sz w:val="18"/>
          <w:szCs w:val="18"/>
        </w:rPr>
        <w:t>Keywords: Construction Costs, Life Cycle Costs, Initial Costs, Financing Costs, Operational Costs</w:t>
      </w:r>
    </w:p>
    <w:p w14:paraId="33EF1FC9" w14:textId="77777777" w:rsidR="00C917F4" w:rsidRPr="00C94E35" w:rsidRDefault="00C917F4" w:rsidP="00C94E35">
      <w:pPr>
        <w:spacing w:after="0" w:line="240" w:lineRule="auto"/>
        <w:jc w:val="both"/>
        <w:rPr>
          <w:rFonts w:ascii="Arial" w:eastAsia="Times New Roman" w:hAnsi="Arial" w:cs="Arial"/>
          <w:i/>
          <w:iCs/>
          <w:color w:val="000000"/>
          <w:sz w:val="18"/>
          <w:szCs w:val="18"/>
        </w:rPr>
        <w:sectPr w:rsidR="00C917F4" w:rsidRPr="00C94E35" w:rsidSect="00C917F4">
          <w:headerReference w:type="default" r:id="rId7"/>
          <w:footerReference w:type="default" r:id="rId8"/>
          <w:pgSz w:w="12240" w:h="15840"/>
          <w:pgMar w:top="1440" w:right="1440" w:bottom="1440" w:left="1440" w:header="720" w:footer="720" w:gutter="0"/>
          <w:cols w:space="720"/>
          <w:docGrid w:linePitch="360"/>
        </w:sectPr>
      </w:pPr>
    </w:p>
    <w:p w14:paraId="77A32707" w14:textId="77777777" w:rsidR="00C22B9F" w:rsidRPr="004125CF" w:rsidRDefault="00C917F4" w:rsidP="004125CF">
      <w:pPr>
        <w:pStyle w:val="Heading1"/>
        <w:spacing w:before="0" w:line="240" w:lineRule="auto"/>
        <w:rPr>
          <w:rFonts w:ascii="Arial" w:eastAsia="Times New Roman" w:hAnsi="Arial" w:cs="Arial"/>
          <w:color w:val="auto"/>
          <w:sz w:val="20"/>
          <w:szCs w:val="20"/>
        </w:rPr>
      </w:pPr>
      <w:r w:rsidRPr="004125CF">
        <w:rPr>
          <w:rFonts w:ascii="Arial" w:eastAsia="Times New Roman" w:hAnsi="Arial" w:cs="Arial"/>
          <w:color w:val="auto"/>
          <w:sz w:val="20"/>
          <w:szCs w:val="20"/>
        </w:rPr>
        <w:lastRenderedPageBreak/>
        <w:t>PENDAHULUAN</w:t>
      </w:r>
    </w:p>
    <w:p w14:paraId="491D1C8C" w14:textId="77777777" w:rsidR="00AF7A40" w:rsidRDefault="00C917F4" w:rsidP="00591026">
      <w:pPr>
        <w:spacing w:after="0" w:line="240" w:lineRule="auto"/>
        <w:ind w:firstLine="567"/>
        <w:jc w:val="both"/>
        <w:rPr>
          <w:rFonts w:ascii="Arial" w:eastAsia="Times New Roman" w:hAnsi="Arial" w:cs="Arial"/>
          <w:sz w:val="20"/>
          <w:szCs w:val="20"/>
        </w:rPr>
      </w:pPr>
      <w:r w:rsidRPr="004125CF">
        <w:rPr>
          <w:rFonts w:ascii="Arial" w:eastAsia="Times New Roman" w:hAnsi="Arial" w:cs="Arial"/>
          <w:sz w:val="20"/>
          <w:szCs w:val="20"/>
        </w:rPr>
        <w:t>Suatu bagunan memiliki peranan penting bagi kehidupan manusia sesuai dari fungsi bangunan tersebut. Setelah proses pembanguan selesai, bangunan tersebut diharapkan dapat menjalankan fungsinya sesuai dengan umur rencana yang diharapkan. Sering dengan penggunaan bangunan tersebut, nilai ekonomis dan kinerja bangunan pasti akan menurun. Adapun factor yang mempengaruhi umur penggunaan bangunan tersebut adalah perencanaan dari segi material yang tepat, berkualitas, kualitifkasi sumber daya pekerja serta metode pengerjaan yang tepat. Rini (2018) menjelaskan bahwa Proyek</w:t>
      </w:r>
      <w:r w:rsidR="00183F63" w:rsidRPr="004125CF">
        <w:rPr>
          <w:rFonts w:ascii="Arial" w:eastAsia="Times New Roman" w:hAnsi="Arial" w:cs="Arial"/>
          <w:sz w:val="20"/>
          <w:szCs w:val="20"/>
        </w:rPr>
        <w:t xml:space="preserve"> konstruksi, </w:t>
      </w:r>
      <w:r w:rsidRPr="004125CF">
        <w:rPr>
          <w:rFonts w:ascii="Arial" w:eastAsia="Times New Roman" w:hAnsi="Arial" w:cs="Arial"/>
          <w:sz w:val="20"/>
          <w:szCs w:val="20"/>
        </w:rPr>
        <w:t>memiliki  beberapa  jenis sumberdaya  yaitu  material,  peralatan,  sumber daya  manusia</w:t>
      </w:r>
      <w:r w:rsidR="00183F63" w:rsidRPr="004125CF">
        <w:rPr>
          <w:rFonts w:ascii="Arial" w:eastAsia="Times New Roman" w:hAnsi="Arial" w:cs="Arial"/>
          <w:sz w:val="20"/>
          <w:szCs w:val="20"/>
        </w:rPr>
        <w:t xml:space="preserve">,  biaya  dan  waktu.  Dimana, </w:t>
      </w:r>
      <w:r w:rsidRPr="004125CF">
        <w:rPr>
          <w:rFonts w:ascii="Arial" w:eastAsia="Times New Roman" w:hAnsi="Arial" w:cs="Arial"/>
          <w:sz w:val="20"/>
          <w:szCs w:val="20"/>
        </w:rPr>
        <w:t>untuk mencapai  mutu  konstruksi  yang  baik  diperlukan suatu sistem manajemen untuk mengatur sumber daya  tersebut  agar  dapat  dimanfaatkan  secara optimal.</w:t>
      </w:r>
      <w:r w:rsidR="00AF7A40" w:rsidRPr="004125CF">
        <w:rPr>
          <w:rFonts w:ascii="Arial" w:eastAsia="Times New Roman" w:hAnsi="Arial" w:cs="Arial"/>
          <w:sz w:val="20"/>
          <w:szCs w:val="20"/>
        </w:rPr>
        <w:t xml:space="preserve"> Metode </w:t>
      </w:r>
      <w:r w:rsidR="00AF7A40" w:rsidRPr="004125CF">
        <w:rPr>
          <w:rFonts w:ascii="Arial" w:eastAsia="Times New Roman" w:hAnsi="Arial" w:cs="Arial"/>
          <w:i/>
          <w:iCs/>
          <w:sz w:val="20"/>
          <w:szCs w:val="20"/>
        </w:rPr>
        <w:t xml:space="preserve">Life Cycle Cost (LCC) </w:t>
      </w:r>
      <w:r w:rsidR="00AF7A40" w:rsidRPr="004125CF">
        <w:rPr>
          <w:rFonts w:ascii="Arial" w:eastAsia="Times New Roman" w:hAnsi="Arial" w:cs="Arial"/>
          <w:sz w:val="20"/>
          <w:szCs w:val="20"/>
        </w:rPr>
        <w:t xml:space="preserve">telah digunakan dalam beberapa penelitian, diantaranya penelitian Wongkar (2016) Metode LCC cukup efektif mengidentifikasi besarnya biaya pemeliharan pada  proyek  Sekolah  St. URSULA  Kotamobagu, ditemukan indikasi bahwa pemeliharaan  terbesar  ada  pada  biaya pemeliharaan. Selain itu, menurut Grace (2013) Kegunaan  utama  </w:t>
      </w:r>
      <w:r w:rsidR="00AF7A40" w:rsidRPr="004125CF">
        <w:rPr>
          <w:rFonts w:ascii="Arial" w:eastAsia="Times New Roman" w:hAnsi="Arial" w:cs="Arial"/>
          <w:i/>
          <w:iCs/>
          <w:sz w:val="20"/>
          <w:szCs w:val="20"/>
        </w:rPr>
        <w:t>Life  Cycle  Cost</w:t>
      </w:r>
      <w:r w:rsidR="00AF7A40" w:rsidRPr="004125CF">
        <w:rPr>
          <w:rFonts w:ascii="Arial" w:eastAsia="Times New Roman" w:hAnsi="Arial" w:cs="Arial"/>
          <w:sz w:val="20"/>
          <w:szCs w:val="20"/>
        </w:rPr>
        <w:t xml:space="preserve">  adalah pada  waktu  evaluasi  solusi-solusi  alternatif atas problema desain tertentu, sebagai contoh, suatu  pilihan  mungkin  tersedia  untuk  </w:t>
      </w:r>
      <w:r w:rsidR="00183F63" w:rsidRPr="004125CF">
        <w:rPr>
          <w:rFonts w:ascii="Arial" w:eastAsia="Times New Roman" w:hAnsi="Arial" w:cs="Arial"/>
          <w:sz w:val="20"/>
          <w:szCs w:val="20"/>
        </w:rPr>
        <w:t>atap suatu  proyek  baru.  Hal yang</w:t>
      </w:r>
      <w:r w:rsidR="00AF7A40" w:rsidRPr="004125CF">
        <w:rPr>
          <w:rFonts w:ascii="Arial" w:eastAsia="Times New Roman" w:hAnsi="Arial" w:cs="Arial"/>
          <w:sz w:val="20"/>
          <w:szCs w:val="20"/>
        </w:rPr>
        <w:t xml:space="preserve"> perlu  ditinjau bukan  hanya  biaya  awal  saja,  tetapi  juga biaya  pemeliharaan  dan  perbaikan,  usia rencana,  penampilan,  dan  hal-hal  yang mungkin berpengaruh terhadap nilai sebagai akibat  dari  pilihan  yang  tersedia. Kefin (2018) mampu menemukan biaya paling efektif dari sistem pendingin ruangan pada gedung dengan menggunakan Metode LCC. Begitu pula halnya dengan Trixy (2012) dengan analisa Life Cycle Cost dapat melihat seberapa besar biaya yang dikeluarkan oleh suatu bangunan berkonsep green building selama periode yang ditetapkan.</w:t>
      </w:r>
    </w:p>
    <w:p w14:paraId="7CDCFB00" w14:textId="77777777" w:rsidR="004125CF" w:rsidRPr="004125CF" w:rsidRDefault="004125CF" w:rsidP="004125CF">
      <w:pPr>
        <w:spacing w:after="0" w:line="240" w:lineRule="auto"/>
        <w:ind w:firstLine="567"/>
        <w:jc w:val="both"/>
        <w:rPr>
          <w:rFonts w:ascii="Arial" w:eastAsia="Times New Roman" w:hAnsi="Arial" w:cs="Arial"/>
          <w:sz w:val="20"/>
          <w:szCs w:val="20"/>
        </w:rPr>
      </w:pPr>
      <w:r w:rsidRPr="004125CF">
        <w:rPr>
          <w:rFonts w:ascii="Arial" w:eastAsia="Times New Roman" w:hAnsi="Arial" w:cs="Arial"/>
          <w:sz w:val="20"/>
          <w:szCs w:val="20"/>
        </w:rPr>
        <w:t xml:space="preserve">Pada penelitian ini ingin menghitung </w:t>
      </w:r>
      <w:r w:rsidRPr="004125CF">
        <w:rPr>
          <w:rFonts w:ascii="Arial" w:eastAsia="Times New Roman" w:hAnsi="Arial" w:cs="Arial"/>
          <w:i/>
          <w:iCs/>
          <w:sz w:val="20"/>
          <w:szCs w:val="20"/>
        </w:rPr>
        <w:t>Life Cycle Cost</w:t>
      </w:r>
      <w:r w:rsidRPr="004125CF">
        <w:rPr>
          <w:rFonts w:ascii="Arial" w:eastAsia="Times New Roman" w:hAnsi="Arial" w:cs="Arial"/>
          <w:sz w:val="20"/>
          <w:szCs w:val="20"/>
        </w:rPr>
        <w:t xml:space="preserve"> pada Gedung Asrama Putra Politeknik Bali sehingga nantinya dapat menjadi perhatian owner khususnya pada biaya pengelolaan, perawatan dan penggantian komponen berkala sehingga gedung asrama putra ini dapat mencapai usia guna yang diharapkan. </w:t>
      </w:r>
    </w:p>
    <w:p w14:paraId="44962E87" w14:textId="77777777" w:rsidR="004125CF" w:rsidRPr="004125CF" w:rsidRDefault="004125CF" w:rsidP="004125CF">
      <w:pPr>
        <w:spacing w:after="0" w:line="240" w:lineRule="auto"/>
        <w:ind w:firstLine="567"/>
        <w:jc w:val="both"/>
        <w:rPr>
          <w:rFonts w:ascii="Arial" w:eastAsia="Times New Roman" w:hAnsi="Arial" w:cs="Arial"/>
          <w:sz w:val="20"/>
          <w:szCs w:val="20"/>
        </w:rPr>
      </w:pPr>
    </w:p>
    <w:p w14:paraId="5083D0E0" w14:textId="77777777" w:rsidR="00AF7A40" w:rsidRDefault="00AF7A40" w:rsidP="00AF7A40">
      <w:pPr>
        <w:spacing w:after="0" w:line="240" w:lineRule="auto"/>
        <w:jc w:val="both"/>
        <w:rPr>
          <w:rFonts w:ascii="Tahoma" w:hAnsi="Tahoma" w:cs="Tahoma"/>
          <w:lang w:val="en-US"/>
        </w:rPr>
      </w:pPr>
    </w:p>
    <w:p w14:paraId="6BF1076D" w14:textId="77777777" w:rsidR="00AF7A40" w:rsidRPr="00312184" w:rsidRDefault="00AF7A40" w:rsidP="00312184">
      <w:pPr>
        <w:pStyle w:val="Heading1"/>
        <w:spacing w:before="0" w:line="240" w:lineRule="auto"/>
        <w:rPr>
          <w:rFonts w:ascii="Arial" w:eastAsia="Times New Roman" w:hAnsi="Arial" w:cs="Arial"/>
          <w:color w:val="auto"/>
          <w:sz w:val="20"/>
          <w:szCs w:val="20"/>
        </w:rPr>
      </w:pPr>
      <w:r w:rsidRPr="00312184">
        <w:rPr>
          <w:rFonts w:ascii="Arial" w:eastAsia="Times New Roman" w:hAnsi="Arial" w:cs="Arial"/>
          <w:color w:val="auto"/>
          <w:sz w:val="20"/>
          <w:szCs w:val="20"/>
        </w:rPr>
        <w:t>METODE PENELITIAN</w:t>
      </w:r>
    </w:p>
    <w:p w14:paraId="18B6C993" w14:textId="77777777" w:rsidR="00970AA0" w:rsidRDefault="00970AA0" w:rsidP="00AF7A40">
      <w:pPr>
        <w:spacing w:after="0" w:line="240" w:lineRule="auto"/>
        <w:jc w:val="both"/>
        <w:rPr>
          <w:rFonts w:ascii="Tahoma" w:hAnsi="Tahoma" w:cs="Tahoma"/>
          <w:b/>
          <w:lang w:val="en-US"/>
        </w:rPr>
      </w:pPr>
    </w:p>
    <w:p w14:paraId="375FD250" w14:textId="77777777" w:rsidR="0090419E" w:rsidRDefault="0090419E" w:rsidP="0090419E">
      <w:pPr>
        <w:pStyle w:val="Abstracttext"/>
        <w:spacing w:after="0" w:line="360" w:lineRule="auto"/>
        <w:rPr>
          <w:bCs/>
          <w:i w:val="0"/>
          <w:sz w:val="24"/>
          <w:szCs w:val="24"/>
          <w:lang w:eastAsia="de-DE"/>
        </w:rPr>
      </w:pPr>
      <w:r>
        <w:rPr>
          <w:bCs/>
          <w:i w:val="0"/>
          <w:noProof/>
          <w:sz w:val="24"/>
          <w:szCs w:val="24"/>
          <w:lang w:eastAsia="de-DE"/>
        </w:rPr>
        <mc:AlternateContent>
          <mc:Choice Requires="wpg">
            <w:drawing>
              <wp:anchor distT="0" distB="0" distL="114300" distR="114300" simplePos="0" relativeHeight="251661312" behindDoc="0" locked="0" layoutInCell="1" allowOverlap="1" wp14:anchorId="3BE6ED95" wp14:editId="25354A91">
                <wp:simplePos x="0" y="0"/>
                <wp:positionH relativeFrom="column">
                  <wp:posOffset>152400</wp:posOffset>
                </wp:positionH>
                <wp:positionV relativeFrom="paragraph">
                  <wp:posOffset>247015</wp:posOffset>
                </wp:positionV>
                <wp:extent cx="2543175" cy="3638550"/>
                <wp:effectExtent l="0" t="0" r="2857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3638550"/>
                          <a:chOff x="6690" y="7737"/>
                          <a:chExt cx="4005" cy="5730"/>
                        </a:xfrm>
                      </wpg:grpSpPr>
                      <wps:wsp>
                        <wps:cNvPr id="19" name="Rectangle 15"/>
                        <wps:cNvSpPr>
                          <a:spLocks noChangeArrowheads="1"/>
                        </wps:cNvSpPr>
                        <wps:spPr bwMode="auto">
                          <a:xfrm>
                            <a:off x="6690" y="7737"/>
                            <a:ext cx="4005" cy="750"/>
                          </a:xfrm>
                          <a:prstGeom prst="rect">
                            <a:avLst/>
                          </a:prstGeom>
                          <a:solidFill>
                            <a:srgbClr val="FFFFFF"/>
                          </a:solidFill>
                          <a:ln w="9525">
                            <a:solidFill>
                              <a:srgbClr val="000000"/>
                            </a:solidFill>
                            <a:miter lim="800000"/>
                            <a:headEnd/>
                            <a:tailEnd/>
                          </a:ln>
                        </wps:spPr>
                        <wps:txbx>
                          <w:txbxContent>
                            <w:p w14:paraId="4BFF0F43" w14:textId="77777777" w:rsidR="0090419E" w:rsidRPr="0090419E" w:rsidRDefault="0090419E" w:rsidP="0090419E">
                              <w:pPr>
                                <w:pStyle w:val="Default"/>
                                <w:tabs>
                                  <w:tab w:val="left" w:pos="360"/>
                                  <w:tab w:val="left" w:pos="810"/>
                                </w:tabs>
                                <w:rPr>
                                  <w:rFonts w:ascii="Arial" w:hAnsi="Arial" w:cs="Arial"/>
                                  <w:color w:val="auto"/>
                                  <w:sz w:val="18"/>
                                  <w:szCs w:val="18"/>
                                </w:rPr>
                              </w:pPr>
                              <w:r w:rsidRPr="0090419E">
                                <w:rPr>
                                  <w:rFonts w:ascii="Arial" w:hAnsi="Arial" w:cs="Arial"/>
                                  <w:color w:val="auto"/>
                                  <w:sz w:val="18"/>
                                  <w:szCs w:val="18"/>
                                </w:rPr>
                                <w:t>Pengumpulan data primer dan data skunder</w:t>
                              </w:r>
                              <w:r w:rsidRPr="0090419E">
                                <w:rPr>
                                  <w:rFonts w:ascii="Arial" w:hAnsi="Arial" w:cs="Arial"/>
                                  <w:color w:val="auto"/>
                                  <w:sz w:val="18"/>
                                  <w:szCs w:val="18"/>
                                  <w:lang w:val="en-US"/>
                                </w:rPr>
                                <w:t xml:space="preserve"> </w:t>
                              </w:r>
                              <w:r w:rsidRPr="0090419E">
                                <w:rPr>
                                  <w:rFonts w:ascii="Arial" w:hAnsi="Arial" w:cs="Arial"/>
                                  <w:bCs/>
                                  <w:i/>
                                  <w:sz w:val="18"/>
                                  <w:szCs w:val="18"/>
                                  <w:lang w:eastAsia="de-DE"/>
                                </w:rPr>
                                <w:t>Gambar Teknis dan Arsitektur HSPK dan Spesifikasi Teknik</w:t>
                              </w:r>
                            </w:p>
                            <w:p w14:paraId="12F94BDE" w14:textId="77777777" w:rsidR="0090419E" w:rsidRPr="0090419E" w:rsidRDefault="0090419E" w:rsidP="0090419E">
                              <w:pPr>
                                <w:pStyle w:val="Default"/>
                                <w:tabs>
                                  <w:tab w:val="left" w:pos="360"/>
                                  <w:tab w:val="left" w:pos="810"/>
                                </w:tabs>
                                <w:rPr>
                                  <w:rFonts w:ascii="Arial" w:hAnsi="Arial" w:cs="Arial"/>
                                  <w:color w:val="auto"/>
                                  <w:sz w:val="18"/>
                                  <w:szCs w:val="18"/>
                                </w:rPr>
                              </w:pPr>
                            </w:p>
                            <w:p w14:paraId="00E044EA" w14:textId="77777777" w:rsidR="0090419E" w:rsidRPr="0090419E" w:rsidRDefault="0090419E" w:rsidP="0090419E">
                              <w:pPr>
                                <w:spacing w:after="0" w:line="240" w:lineRule="auto"/>
                                <w:rPr>
                                  <w:rFonts w:ascii="Arial" w:hAnsi="Arial" w:cs="Arial"/>
                                  <w:sz w:val="18"/>
                                  <w:szCs w:val="18"/>
                                </w:rPr>
                              </w:pPr>
                            </w:p>
                          </w:txbxContent>
                        </wps:txbx>
                        <wps:bodyPr rot="0" vert="horz" wrap="square" lIns="91440" tIns="45720" rIns="91440" bIns="45720" anchor="t" anchorCtr="0" upright="1">
                          <a:noAutofit/>
                        </wps:bodyPr>
                      </wps:wsp>
                      <wps:wsp>
                        <wps:cNvPr id="20" name="AutoShape 16"/>
                        <wps:cNvSpPr>
                          <a:spLocks noChangeArrowheads="1"/>
                        </wps:cNvSpPr>
                        <wps:spPr bwMode="auto">
                          <a:xfrm>
                            <a:off x="10185" y="8292"/>
                            <a:ext cx="315" cy="33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 name="Rectangle 17"/>
                        <wps:cNvSpPr>
                          <a:spLocks noChangeArrowheads="1"/>
                        </wps:cNvSpPr>
                        <wps:spPr bwMode="auto">
                          <a:xfrm>
                            <a:off x="6810" y="8622"/>
                            <a:ext cx="3885" cy="663"/>
                          </a:xfrm>
                          <a:prstGeom prst="rect">
                            <a:avLst/>
                          </a:prstGeom>
                          <a:solidFill>
                            <a:srgbClr val="FFFFFF"/>
                          </a:solidFill>
                          <a:ln w="9525">
                            <a:solidFill>
                              <a:srgbClr val="000000"/>
                            </a:solidFill>
                            <a:miter lim="800000"/>
                            <a:headEnd/>
                            <a:tailEnd/>
                          </a:ln>
                        </wps:spPr>
                        <wps:txbx>
                          <w:txbxContent>
                            <w:p w14:paraId="120E90E3" w14:textId="77777777" w:rsidR="0090419E" w:rsidRPr="0090419E" w:rsidRDefault="0090419E" w:rsidP="0090419E">
                              <w:pPr>
                                <w:pStyle w:val="Default"/>
                                <w:tabs>
                                  <w:tab w:val="left" w:pos="360"/>
                                  <w:tab w:val="left" w:pos="810"/>
                                </w:tabs>
                                <w:jc w:val="both"/>
                                <w:rPr>
                                  <w:rFonts w:ascii="Arial" w:hAnsi="Arial" w:cs="Arial"/>
                                  <w:color w:val="auto"/>
                                  <w:sz w:val="18"/>
                                  <w:szCs w:val="18"/>
                                </w:rPr>
                              </w:pPr>
                              <w:r w:rsidRPr="0090419E">
                                <w:rPr>
                                  <w:rFonts w:ascii="Arial" w:hAnsi="Arial" w:cs="Arial"/>
                                  <w:color w:val="auto"/>
                                  <w:sz w:val="18"/>
                                  <w:szCs w:val="18"/>
                                </w:rPr>
                                <w:t>Pengumpulan data primer dan data skunder</w:t>
                              </w:r>
                            </w:p>
                            <w:p w14:paraId="53D8FFFF" w14:textId="77777777" w:rsidR="0090419E" w:rsidRPr="0090419E" w:rsidRDefault="0090419E" w:rsidP="0090419E">
                              <w:pPr>
                                <w:spacing w:after="0" w:line="240" w:lineRule="auto"/>
                                <w:rPr>
                                  <w:rFonts w:ascii="Arial" w:hAnsi="Arial" w:cs="Arial"/>
                                  <w:sz w:val="18"/>
                                  <w:szCs w:val="18"/>
                                </w:rPr>
                              </w:pPr>
                            </w:p>
                          </w:txbxContent>
                        </wps:txbx>
                        <wps:bodyPr rot="0" vert="horz" wrap="square" lIns="91440" tIns="45720" rIns="91440" bIns="45720" anchor="t" anchorCtr="0" upright="1">
                          <a:noAutofit/>
                        </wps:bodyPr>
                      </wps:wsp>
                      <wps:wsp>
                        <wps:cNvPr id="22" name="AutoShape 18"/>
                        <wps:cNvSpPr>
                          <a:spLocks noChangeArrowheads="1"/>
                        </wps:cNvSpPr>
                        <wps:spPr bwMode="auto">
                          <a:xfrm>
                            <a:off x="10185" y="8982"/>
                            <a:ext cx="315" cy="405"/>
                          </a:xfrm>
                          <a:prstGeom prst="downArrow">
                            <a:avLst>
                              <a:gd name="adj1" fmla="val 50000"/>
                              <a:gd name="adj2" fmla="val 321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Rectangle 19"/>
                        <wps:cNvSpPr>
                          <a:spLocks noChangeArrowheads="1"/>
                        </wps:cNvSpPr>
                        <wps:spPr bwMode="auto">
                          <a:xfrm>
                            <a:off x="7005" y="9387"/>
                            <a:ext cx="3690" cy="4080"/>
                          </a:xfrm>
                          <a:prstGeom prst="rect">
                            <a:avLst/>
                          </a:prstGeom>
                          <a:solidFill>
                            <a:srgbClr val="FFFFFF"/>
                          </a:solidFill>
                          <a:ln w="9525">
                            <a:solidFill>
                              <a:srgbClr val="000000"/>
                            </a:solidFill>
                            <a:miter lim="800000"/>
                            <a:headEnd/>
                            <a:tailEnd/>
                          </a:ln>
                        </wps:spPr>
                        <wps:txbx>
                          <w:txbxContent>
                            <w:p w14:paraId="5EBFDDAF" w14:textId="77777777" w:rsidR="0090419E" w:rsidRPr="0090419E" w:rsidRDefault="0090419E" w:rsidP="0090419E">
                              <w:pPr>
                                <w:pStyle w:val="Default"/>
                                <w:tabs>
                                  <w:tab w:val="left" w:pos="360"/>
                                  <w:tab w:val="left" w:pos="810"/>
                                </w:tabs>
                                <w:jc w:val="both"/>
                                <w:rPr>
                                  <w:rFonts w:ascii="Arial" w:hAnsi="Arial" w:cs="Arial"/>
                                  <w:color w:val="auto"/>
                                  <w:sz w:val="18"/>
                                  <w:szCs w:val="18"/>
                                </w:rPr>
                              </w:pPr>
                              <w:r w:rsidRPr="0090419E">
                                <w:rPr>
                                  <w:rFonts w:ascii="Arial" w:hAnsi="Arial" w:cs="Arial"/>
                                  <w:color w:val="auto"/>
                                  <w:sz w:val="18"/>
                                  <w:szCs w:val="18"/>
                                </w:rPr>
                                <w:t xml:space="preserve">Analisis </w:t>
                              </w:r>
                              <w:r w:rsidRPr="0090419E">
                                <w:rPr>
                                  <w:rFonts w:ascii="Arial" w:hAnsi="Arial" w:cs="Arial"/>
                                  <w:i/>
                                  <w:iCs/>
                                  <w:color w:val="auto"/>
                                  <w:sz w:val="18"/>
                                  <w:szCs w:val="18"/>
                                </w:rPr>
                                <w:t>Life Cycle Cost:</w:t>
                              </w:r>
                            </w:p>
                            <w:p w14:paraId="01A875D1"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Breakdown Pekerjaan dan perhitungan Volume pekerjaan</w:t>
                              </w:r>
                            </w:p>
                            <w:p w14:paraId="36BC9457"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Perhitungan RAB atau Biaya Awal (initial cost) Proyek Lanjutan Pembangunan Politeknik Kelautan Dan Perikanan Jembrana-Bali</w:t>
                              </w:r>
                            </w:p>
                            <w:p w14:paraId="7B939708"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Langsung, terdiri dari:</w:t>
                              </w:r>
                            </w:p>
                            <w:p w14:paraId="681619DF"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Prakonstruksi</w:t>
                              </w:r>
                            </w:p>
                            <w:p w14:paraId="32EB658A"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Konstruksi</w:t>
                              </w:r>
                            </w:p>
                            <w:p w14:paraId="0BA33DB2"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Pengawasan, Pajak, Asuransi</w:t>
                              </w:r>
                            </w:p>
                            <w:p w14:paraId="108291FC"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pengguna /Operasional (user cost), terdiri dari:</w:t>
                              </w:r>
                            </w:p>
                            <w:p w14:paraId="7C272C7C"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perbaikan masa depan (future rehabilitation cost)</w:t>
                              </w:r>
                            </w:p>
                            <w:p w14:paraId="05E29D3E"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Penghancuran bangunan saat usia 51 tahun</w:t>
                              </w:r>
                            </w:p>
                            <w:p w14:paraId="61B7014E" w14:textId="77777777" w:rsidR="0090419E" w:rsidRPr="0090419E" w:rsidRDefault="0090419E" w:rsidP="0090419E">
                              <w:pPr>
                                <w:spacing w:line="240" w:lineRule="auto"/>
                                <w:rPr>
                                  <w:rFonts w:ascii="Arial" w:hAnsi="Arial" w:cs="Arial"/>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ED95" id="Group 18" o:spid="_x0000_s1026" style="position:absolute;left:0;text-align:left;margin-left:12pt;margin-top:19.45pt;width:200.25pt;height:286.5pt;z-index:251661312" coordorigin="6690,7737" coordsize="4005,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">
                <v:rect id="Rectangle 15" o:spid="_x0000_s1027" style="position:absolute;left:6690;top:7737;width:4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BFF0F43" w14:textId="77777777" w:rsidR="0090419E" w:rsidRPr="0090419E" w:rsidRDefault="0090419E" w:rsidP="0090419E">
                        <w:pPr>
                          <w:pStyle w:val="Default"/>
                          <w:tabs>
                            <w:tab w:val="left" w:pos="360"/>
                            <w:tab w:val="left" w:pos="810"/>
                          </w:tabs>
                          <w:rPr>
                            <w:rFonts w:ascii="Arial" w:hAnsi="Arial" w:cs="Arial"/>
                            <w:color w:val="auto"/>
                            <w:sz w:val="18"/>
                            <w:szCs w:val="18"/>
                          </w:rPr>
                        </w:pPr>
                        <w:r w:rsidRPr="0090419E">
                          <w:rPr>
                            <w:rFonts w:ascii="Arial" w:hAnsi="Arial" w:cs="Arial"/>
                            <w:color w:val="auto"/>
                            <w:sz w:val="18"/>
                            <w:szCs w:val="18"/>
                          </w:rPr>
                          <w:t>Pengumpulan data primer dan data skunder</w:t>
                        </w:r>
                        <w:r w:rsidRPr="0090419E">
                          <w:rPr>
                            <w:rFonts w:ascii="Arial" w:hAnsi="Arial" w:cs="Arial"/>
                            <w:color w:val="auto"/>
                            <w:sz w:val="18"/>
                            <w:szCs w:val="18"/>
                            <w:lang w:val="en-US"/>
                          </w:rPr>
                          <w:t xml:space="preserve"> </w:t>
                        </w:r>
                        <w:r w:rsidRPr="0090419E">
                          <w:rPr>
                            <w:rFonts w:ascii="Arial" w:hAnsi="Arial" w:cs="Arial"/>
                            <w:bCs/>
                            <w:i/>
                            <w:sz w:val="18"/>
                            <w:szCs w:val="18"/>
                            <w:lang w:eastAsia="de-DE"/>
                          </w:rPr>
                          <w:t>Gambar Teknis dan Arsitektur HSPK dan Spesifikasi Teknik</w:t>
                        </w:r>
                      </w:p>
                      <w:p w14:paraId="12F94BDE" w14:textId="77777777" w:rsidR="0090419E" w:rsidRPr="0090419E" w:rsidRDefault="0090419E" w:rsidP="0090419E">
                        <w:pPr>
                          <w:pStyle w:val="Default"/>
                          <w:tabs>
                            <w:tab w:val="left" w:pos="360"/>
                            <w:tab w:val="left" w:pos="810"/>
                          </w:tabs>
                          <w:rPr>
                            <w:rFonts w:ascii="Arial" w:hAnsi="Arial" w:cs="Arial"/>
                            <w:color w:val="auto"/>
                            <w:sz w:val="18"/>
                            <w:szCs w:val="18"/>
                          </w:rPr>
                        </w:pPr>
                      </w:p>
                      <w:p w14:paraId="00E044EA" w14:textId="77777777" w:rsidR="0090419E" w:rsidRPr="0090419E" w:rsidRDefault="0090419E" w:rsidP="0090419E">
                        <w:pPr>
                          <w:spacing w:after="0" w:line="240" w:lineRule="auto"/>
                          <w:rPr>
                            <w:rFonts w:ascii="Arial" w:hAnsi="Arial" w:cs="Arial"/>
                            <w:sz w:val="18"/>
                            <w:szCs w:val="18"/>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8" type="#_x0000_t67" style="position:absolute;left:10185;top:8292;width:31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">
                  <v:textbox style="layout-flow:vertical-ideographic"/>
                </v:shape>
                <v:rect id="Rectangle 17" o:spid="_x0000_s1029" style="position:absolute;left:6810;top:8622;width:3885;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120E90E3" w14:textId="77777777" w:rsidR="0090419E" w:rsidRPr="0090419E" w:rsidRDefault="0090419E" w:rsidP="0090419E">
                        <w:pPr>
                          <w:pStyle w:val="Default"/>
                          <w:tabs>
                            <w:tab w:val="left" w:pos="360"/>
                            <w:tab w:val="left" w:pos="810"/>
                          </w:tabs>
                          <w:jc w:val="both"/>
                          <w:rPr>
                            <w:rFonts w:ascii="Arial" w:hAnsi="Arial" w:cs="Arial"/>
                            <w:color w:val="auto"/>
                            <w:sz w:val="18"/>
                            <w:szCs w:val="18"/>
                          </w:rPr>
                        </w:pPr>
                        <w:r w:rsidRPr="0090419E">
                          <w:rPr>
                            <w:rFonts w:ascii="Arial" w:hAnsi="Arial" w:cs="Arial"/>
                            <w:color w:val="auto"/>
                            <w:sz w:val="18"/>
                            <w:szCs w:val="18"/>
                          </w:rPr>
                          <w:t>Pengumpulan data primer dan data skunder</w:t>
                        </w:r>
                      </w:p>
                      <w:p w14:paraId="53D8FFFF" w14:textId="77777777" w:rsidR="0090419E" w:rsidRPr="0090419E" w:rsidRDefault="0090419E" w:rsidP="0090419E">
                        <w:pPr>
                          <w:spacing w:after="0" w:line="240" w:lineRule="auto"/>
                          <w:rPr>
                            <w:rFonts w:ascii="Arial" w:hAnsi="Arial" w:cs="Arial"/>
                            <w:sz w:val="18"/>
                            <w:szCs w:val="18"/>
                          </w:rPr>
                        </w:pPr>
                      </w:p>
                    </w:txbxContent>
                  </v:textbox>
                </v:rect>
                <v:shape id="AutoShape 18" o:spid="_x0000_s1030" type="#_x0000_t67" style="position:absolute;left:10185;top:8982;width:3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">
                  <v:textbox style="layout-flow:vertical-ideographic"/>
                </v:shape>
                <v:rect id="Rectangle 19" o:spid="_x0000_s1031" style="position:absolute;left:7005;top:9387;width:3690;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EBFDDAF" w14:textId="77777777" w:rsidR="0090419E" w:rsidRPr="0090419E" w:rsidRDefault="0090419E" w:rsidP="0090419E">
                        <w:pPr>
                          <w:pStyle w:val="Default"/>
                          <w:tabs>
                            <w:tab w:val="left" w:pos="360"/>
                            <w:tab w:val="left" w:pos="810"/>
                          </w:tabs>
                          <w:jc w:val="both"/>
                          <w:rPr>
                            <w:rFonts w:ascii="Arial" w:hAnsi="Arial" w:cs="Arial"/>
                            <w:color w:val="auto"/>
                            <w:sz w:val="18"/>
                            <w:szCs w:val="18"/>
                          </w:rPr>
                        </w:pPr>
                        <w:r w:rsidRPr="0090419E">
                          <w:rPr>
                            <w:rFonts w:ascii="Arial" w:hAnsi="Arial" w:cs="Arial"/>
                            <w:color w:val="auto"/>
                            <w:sz w:val="18"/>
                            <w:szCs w:val="18"/>
                          </w:rPr>
                          <w:t xml:space="preserve">Analisis </w:t>
                        </w:r>
                        <w:r w:rsidRPr="0090419E">
                          <w:rPr>
                            <w:rFonts w:ascii="Arial" w:hAnsi="Arial" w:cs="Arial"/>
                            <w:i/>
                            <w:iCs/>
                            <w:color w:val="auto"/>
                            <w:sz w:val="18"/>
                            <w:szCs w:val="18"/>
                          </w:rPr>
                          <w:t>Life Cycle Cost:</w:t>
                        </w:r>
                      </w:p>
                      <w:p w14:paraId="01A875D1"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Breakdown Pekerjaan dan perhitungan Volume pekerjaan</w:t>
                        </w:r>
                      </w:p>
                      <w:p w14:paraId="36BC9457"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Perhitungan RAB atau Biaya Awal (initial cost) Proyek Lanjutan Pembangunan Politeknik Kelautan Dan Perikanan Jembrana-Bali</w:t>
                        </w:r>
                      </w:p>
                      <w:p w14:paraId="7B939708"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Langsung, terdiri dari:</w:t>
                        </w:r>
                      </w:p>
                      <w:p w14:paraId="681619DF"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Prakonstruksi</w:t>
                        </w:r>
                      </w:p>
                      <w:p w14:paraId="32EB658A"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Konstruksi</w:t>
                        </w:r>
                      </w:p>
                      <w:p w14:paraId="0BA33DB2" w14:textId="77777777" w:rsidR="0090419E" w:rsidRPr="0090419E" w:rsidRDefault="0090419E" w:rsidP="0090419E">
                        <w:pPr>
                          <w:pStyle w:val="Abstracttext"/>
                          <w:numPr>
                            <w:ilvl w:val="0"/>
                            <w:numId w:val="8"/>
                          </w:numPr>
                          <w:tabs>
                            <w:tab w:val="left" w:pos="270"/>
                          </w:tabs>
                          <w:spacing w:after="0"/>
                          <w:jc w:val="left"/>
                          <w:rPr>
                            <w:rFonts w:ascii="Arial" w:hAnsi="Arial" w:cs="Arial"/>
                            <w:bCs/>
                            <w:i w:val="0"/>
                            <w:sz w:val="18"/>
                            <w:szCs w:val="18"/>
                            <w:lang w:eastAsia="de-DE"/>
                          </w:rPr>
                        </w:pPr>
                        <w:r w:rsidRPr="0090419E">
                          <w:rPr>
                            <w:rFonts w:ascii="Arial" w:hAnsi="Arial" w:cs="Arial"/>
                            <w:bCs/>
                            <w:i w:val="0"/>
                            <w:sz w:val="18"/>
                            <w:szCs w:val="18"/>
                            <w:lang w:eastAsia="de-DE"/>
                          </w:rPr>
                          <w:t>Biaya Pengawasan, Pajak, Asuransi</w:t>
                        </w:r>
                      </w:p>
                      <w:p w14:paraId="108291FC"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pengguna /Operasional (user cost), terdiri dari:</w:t>
                        </w:r>
                      </w:p>
                      <w:p w14:paraId="7C272C7C"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perbaikan masa depan (future rehabilitation cost)</w:t>
                        </w:r>
                      </w:p>
                      <w:p w14:paraId="05E29D3E" w14:textId="77777777" w:rsidR="0090419E" w:rsidRPr="0090419E" w:rsidRDefault="0090419E" w:rsidP="0090419E">
                        <w:pPr>
                          <w:pStyle w:val="Abstracttext"/>
                          <w:numPr>
                            <w:ilvl w:val="0"/>
                            <w:numId w:val="7"/>
                          </w:numPr>
                          <w:tabs>
                            <w:tab w:val="left" w:pos="270"/>
                          </w:tabs>
                          <w:spacing w:after="0"/>
                          <w:ind w:left="270" w:hanging="270"/>
                          <w:jc w:val="left"/>
                          <w:rPr>
                            <w:rFonts w:ascii="Arial" w:hAnsi="Arial" w:cs="Arial"/>
                            <w:bCs/>
                            <w:i w:val="0"/>
                            <w:sz w:val="18"/>
                            <w:szCs w:val="18"/>
                            <w:lang w:eastAsia="de-DE"/>
                          </w:rPr>
                        </w:pPr>
                        <w:r w:rsidRPr="0090419E">
                          <w:rPr>
                            <w:rFonts w:ascii="Arial" w:hAnsi="Arial" w:cs="Arial"/>
                            <w:bCs/>
                            <w:i w:val="0"/>
                            <w:sz w:val="18"/>
                            <w:szCs w:val="18"/>
                            <w:lang w:eastAsia="de-DE"/>
                          </w:rPr>
                          <w:t>Biaya Penghancuran bangunan saat usia 51 tahun</w:t>
                        </w:r>
                      </w:p>
                      <w:p w14:paraId="61B7014E" w14:textId="77777777" w:rsidR="0090419E" w:rsidRPr="0090419E" w:rsidRDefault="0090419E" w:rsidP="0090419E">
                        <w:pPr>
                          <w:spacing w:line="240" w:lineRule="auto"/>
                          <w:rPr>
                            <w:rFonts w:ascii="Arial" w:hAnsi="Arial" w:cs="Arial"/>
                            <w:sz w:val="18"/>
                            <w:szCs w:val="18"/>
                          </w:rPr>
                        </w:pPr>
                      </w:p>
                    </w:txbxContent>
                  </v:textbox>
                </v:rect>
              </v:group>
            </w:pict>
          </mc:Fallback>
        </mc:AlternateContent>
      </w:r>
      <w:r>
        <w:rPr>
          <w:bCs/>
          <w:i w:val="0"/>
          <w:sz w:val="24"/>
          <w:szCs w:val="24"/>
          <w:lang w:eastAsia="de-DE"/>
        </w:rPr>
        <w:t>Adapun metode dalam penelitian ini :</w:t>
      </w:r>
    </w:p>
    <w:p w14:paraId="72140C98" w14:textId="77777777" w:rsidR="0090419E" w:rsidRDefault="0090419E" w:rsidP="0090419E">
      <w:pPr>
        <w:pStyle w:val="Abstracttext"/>
        <w:spacing w:after="0" w:line="360" w:lineRule="auto"/>
        <w:rPr>
          <w:bCs/>
          <w:i w:val="0"/>
          <w:sz w:val="24"/>
          <w:szCs w:val="24"/>
          <w:lang w:eastAsia="de-DE"/>
        </w:rPr>
      </w:pPr>
    </w:p>
    <w:p w14:paraId="063412A4" w14:textId="77777777" w:rsidR="0090419E" w:rsidRDefault="0090419E" w:rsidP="0090419E">
      <w:pPr>
        <w:pStyle w:val="Abstracttext"/>
        <w:spacing w:after="0" w:line="360" w:lineRule="auto"/>
        <w:rPr>
          <w:bCs/>
          <w:i w:val="0"/>
          <w:sz w:val="24"/>
          <w:szCs w:val="24"/>
          <w:lang w:eastAsia="de-DE"/>
        </w:rPr>
      </w:pPr>
    </w:p>
    <w:p w14:paraId="16BBD4F4" w14:textId="77777777" w:rsidR="0090419E" w:rsidRDefault="0090419E" w:rsidP="00AF7A40">
      <w:pPr>
        <w:spacing w:after="0" w:line="240" w:lineRule="auto"/>
        <w:jc w:val="both"/>
        <w:rPr>
          <w:rFonts w:ascii="Tahoma" w:hAnsi="Tahoma" w:cs="Tahoma"/>
          <w:b/>
          <w:lang w:val="en-US"/>
        </w:rPr>
      </w:pPr>
    </w:p>
    <w:p w14:paraId="3EE55109" w14:textId="77777777" w:rsidR="0090419E" w:rsidRDefault="0090419E" w:rsidP="00AF7A40">
      <w:pPr>
        <w:spacing w:after="0" w:line="240" w:lineRule="auto"/>
        <w:jc w:val="both"/>
        <w:rPr>
          <w:rFonts w:ascii="Tahoma" w:hAnsi="Tahoma" w:cs="Tahoma"/>
          <w:b/>
          <w:lang w:val="en-US"/>
        </w:rPr>
      </w:pPr>
    </w:p>
    <w:p w14:paraId="7E62892D" w14:textId="77777777" w:rsidR="0090419E" w:rsidRDefault="0090419E" w:rsidP="00AF7A40">
      <w:pPr>
        <w:spacing w:after="0" w:line="240" w:lineRule="auto"/>
        <w:jc w:val="both"/>
        <w:rPr>
          <w:rFonts w:ascii="Tahoma" w:hAnsi="Tahoma" w:cs="Tahoma"/>
          <w:b/>
          <w:lang w:val="en-US"/>
        </w:rPr>
      </w:pPr>
    </w:p>
    <w:p w14:paraId="25358B6B" w14:textId="77777777" w:rsidR="0090419E" w:rsidRDefault="0090419E" w:rsidP="00AF7A40">
      <w:pPr>
        <w:spacing w:after="0" w:line="240" w:lineRule="auto"/>
        <w:jc w:val="both"/>
        <w:rPr>
          <w:rFonts w:ascii="Tahoma" w:hAnsi="Tahoma" w:cs="Tahoma"/>
          <w:b/>
          <w:lang w:val="en-US"/>
        </w:rPr>
      </w:pPr>
    </w:p>
    <w:p w14:paraId="12325C52" w14:textId="77777777" w:rsidR="0090419E" w:rsidRDefault="0090419E" w:rsidP="00AF7A40">
      <w:pPr>
        <w:spacing w:after="0" w:line="240" w:lineRule="auto"/>
        <w:jc w:val="both"/>
        <w:rPr>
          <w:rFonts w:ascii="Tahoma" w:hAnsi="Tahoma" w:cs="Tahoma"/>
          <w:b/>
          <w:lang w:val="en-US"/>
        </w:rPr>
      </w:pPr>
    </w:p>
    <w:p w14:paraId="310C5E1A" w14:textId="77777777" w:rsidR="0090419E" w:rsidRDefault="0090419E" w:rsidP="00AF7A40">
      <w:pPr>
        <w:spacing w:after="0" w:line="240" w:lineRule="auto"/>
        <w:jc w:val="both"/>
        <w:rPr>
          <w:rFonts w:ascii="Tahoma" w:hAnsi="Tahoma" w:cs="Tahoma"/>
          <w:b/>
          <w:lang w:val="en-US"/>
        </w:rPr>
      </w:pPr>
    </w:p>
    <w:p w14:paraId="4282DAA5" w14:textId="77777777" w:rsidR="0090419E" w:rsidRDefault="0090419E" w:rsidP="00AF7A40">
      <w:pPr>
        <w:spacing w:after="0" w:line="240" w:lineRule="auto"/>
        <w:jc w:val="both"/>
        <w:rPr>
          <w:rFonts w:ascii="Tahoma" w:hAnsi="Tahoma" w:cs="Tahoma"/>
          <w:b/>
          <w:lang w:val="en-US"/>
        </w:rPr>
      </w:pPr>
    </w:p>
    <w:p w14:paraId="310AC58F" w14:textId="77777777" w:rsidR="0090419E" w:rsidRDefault="0090419E" w:rsidP="00AF7A40">
      <w:pPr>
        <w:spacing w:after="0" w:line="240" w:lineRule="auto"/>
        <w:jc w:val="both"/>
        <w:rPr>
          <w:rFonts w:ascii="Tahoma" w:hAnsi="Tahoma" w:cs="Tahoma"/>
          <w:b/>
          <w:lang w:val="en-US"/>
        </w:rPr>
      </w:pPr>
    </w:p>
    <w:p w14:paraId="0549BBB8" w14:textId="77777777" w:rsidR="0090419E" w:rsidRDefault="0090419E" w:rsidP="00AF7A40">
      <w:pPr>
        <w:spacing w:after="0" w:line="240" w:lineRule="auto"/>
        <w:jc w:val="both"/>
        <w:rPr>
          <w:rFonts w:ascii="Tahoma" w:hAnsi="Tahoma" w:cs="Tahoma"/>
          <w:b/>
          <w:lang w:val="en-US"/>
        </w:rPr>
      </w:pPr>
    </w:p>
    <w:p w14:paraId="78B3413B" w14:textId="77777777" w:rsidR="0090419E" w:rsidRDefault="0090419E" w:rsidP="00AF7A40">
      <w:pPr>
        <w:spacing w:after="0" w:line="240" w:lineRule="auto"/>
        <w:jc w:val="both"/>
        <w:rPr>
          <w:rFonts w:ascii="Tahoma" w:hAnsi="Tahoma" w:cs="Tahoma"/>
          <w:b/>
          <w:lang w:val="en-US"/>
        </w:rPr>
      </w:pPr>
    </w:p>
    <w:p w14:paraId="0FDA67E7" w14:textId="77777777" w:rsidR="0090419E" w:rsidRDefault="0090419E" w:rsidP="00AF7A40">
      <w:pPr>
        <w:spacing w:after="0" w:line="240" w:lineRule="auto"/>
        <w:jc w:val="both"/>
        <w:rPr>
          <w:rFonts w:ascii="Tahoma" w:hAnsi="Tahoma" w:cs="Tahoma"/>
          <w:b/>
          <w:lang w:val="en-US"/>
        </w:rPr>
      </w:pPr>
    </w:p>
    <w:p w14:paraId="48D0B8F2" w14:textId="77777777" w:rsidR="0090419E" w:rsidRDefault="0090419E" w:rsidP="00AF7A40">
      <w:pPr>
        <w:spacing w:after="0" w:line="240" w:lineRule="auto"/>
        <w:jc w:val="both"/>
        <w:rPr>
          <w:rFonts w:ascii="Tahoma" w:hAnsi="Tahoma" w:cs="Tahoma"/>
          <w:b/>
          <w:lang w:val="en-US"/>
        </w:rPr>
      </w:pPr>
    </w:p>
    <w:p w14:paraId="0A540651" w14:textId="77777777" w:rsidR="0090419E" w:rsidRDefault="0090419E" w:rsidP="00AF7A40">
      <w:pPr>
        <w:spacing w:after="0" w:line="240" w:lineRule="auto"/>
        <w:jc w:val="both"/>
        <w:rPr>
          <w:rFonts w:ascii="Tahoma" w:hAnsi="Tahoma" w:cs="Tahoma"/>
          <w:b/>
          <w:lang w:val="en-US"/>
        </w:rPr>
      </w:pPr>
    </w:p>
    <w:p w14:paraId="54830234" w14:textId="77777777" w:rsidR="0090419E" w:rsidRDefault="0090419E" w:rsidP="00AF7A40">
      <w:pPr>
        <w:spacing w:after="0" w:line="240" w:lineRule="auto"/>
        <w:jc w:val="both"/>
        <w:rPr>
          <w:rFonts w:ascii="Tahoma" w:hAnsi="Tahoma" w:cs="Tahoma"/>
          <w:b/>
          <w:lang w:val="en-US"/>
        </w:rPr>
      </w:pPr>
    </w:p>
    <w:p w14:paraId="40F8683F" w14:textId="77777777" w:rsidR="0090419E" w:rsidRDefault="0090419E" w:rsidP="00AF7A40">
      <w:pPr>
        <w:spacing w:after="0" w:line="240" w:lineRule="auto"/>
        <w:jc w:val="both"/>
        <w:rPr>
          <w:rFonts w:ascii="Tahoma" w:hAnsi="Tahoma" w:cs="Tahoma"/>
          <w:b/>
          <w:lang w:val="en-US"/>
        </w:rPr>
      </w:pPr>
    </w:p>
    <w:p w14:paraId="14C40D2F" w14:textId="77777777" w:rsidR="0090419E" w:rsidRDefault="0090419E" w:rsidP="00AF7A40">
      <w:pPr>
        <w:spacing w:after="0" w:line="240" w:lineRule="auto"/>
        <w:jc w:val="both"/>
        <w:rPr>
          <w:rFonts w:ascii="Tahoma" w:hAnsi="Tahoma" w:cs="Tahoma"/>
          <w:b/>
          <w:lang w:val="en-US"/>
        </w:rPr>
      </w:pPr>
    </w:p>
    <w:p w14:paraId="403A84D0" w14:textId="77777777" w:rsidR="0090419E" w:rsidRDefault="0090419E" w:rsidP="00AF7A40">
      <w:pPr>
        <w:spacing w:after="0" w:line="240" w:lineRule="auto"/>
        <w:jc w:val="both"/>
        <w:rPr>
          <w:rFonts w:ascii="Tahoma" w:hAnsi="Tahoma" w:cs="Tahoma"/>
          <w:b/>
          <w:lang w:val="en-US"/>
        </w:rPr>
      </w:pPr>
    </w:p>
    <w:p w14:paraId="2005F702" w14:textId="77777777" w:rsidR="00D719E5" w:rsidRDefault="0090419E" w:rsidP="00D719E5">
      <w:pPr>
        <w:spacing w:after="0" w:line="240" w:lineRule="auto"/>
        <w:jc w:val="both"/>
        <w:rPr>
          <w:rFonts w:ascii="Tahoma" w:hAnsi="Tahoma" w:cs="Tahoma"/>
          <w:lang w:val="fi-FI"/>
        </w:rPr>
      </w:pPr>
      <w:r>
        <w:rPr>
          <w:rFonts w:ascii="Tahoma" w:hAnsi="Tahoma" w:cs="Tahoma"/>
          <w:noProof/>
          <w:lang w:val="fi-FI"/>
        </w:rPr>
        <mc:AlternateContent>
          <mc:Choice Requires="wpg">
            <w:drawing>
              <wp:anchor distT="0" distB="0" distL="114300" distR="114300" simplePos="0" relativeHeight="251659264" behindDoc="0" locked="0" layoutInCell="1" allowOverlap="1" wp14:anchorId="087A6390" wp14:editId="5A4A3858">
                <wp:simplePos x="0" y="0"/>
                <wp:positionH relativeFrom="column">
                  <wp:posOffset>4248150</wp:posOffset>
                </wp:positionH>
                <wp:positionV relativeFrom="paragraph">
                  <wp:posOffset>4912995</wp:posOffset>
                </wp:positionV>
                <wp:extent cx="2543175" cy="4695825"/>
                <wp:effectExtent l="10160" t="7620" r="8890"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4695825"/>
                          <a:chOff x="6690" y="7737"/>
                          <a:chExt cx="4005" cy="7395"/>
                        </a:xfrm>
                      </wpg:grpSpPr>
                      <wps:wsp>
                        <wps:cNvPr id="13" name="Rectangle 9"/>
                        <wps:cNvSpPr>
                          <a:spLocks noChangeArrowheads="1"/>
                        </wps:cNvSpPr>
                        <wps:spPr bwMode="auto">
                          <a:xfrm>
                            <a:off x="6690" y="7737"/>
                            <a:ext cx="4005" cy="750"/>
                          </a:xfrm>
                          <a:prstGeom prst="rect">
                            <a:avLst/>
                          </a:prstGeom>
                          <a:solidFill>
                            <a:srgbClr val="FFFFFF"/>
                          </a:solidFill>
                          <a:ln w="9525">
                            <a:solidFill>
                              <a:srgbClr val="000000"/>
                            </a:solidFill>
                            <a:miter lim="800000"/>
                            <a:headEnd/>
                            <a:tailEnd/>
                          </a:ln>
                        </wps:spPr>
                        <wps:txbx>
                          <w:txbxContent>
                            <w:p w14:paraId="433242A6" w14:textId="77777777" w:rsidR="0090419E" w:rsidRPr="001C375B" w:rsidRDefault="0090419E" w:rsidP="0090419E">
                              <w:pPr>
                                <w:pStyle w:val="Default"/>
                                <w:tabs>
                                  <w:tab w:val="left" w:pos="360"/>
                                  <w:tab w:val="left" w:pos="810"/>
                                </w:tabs>
                                <w:spacing w:line="360" w:lineRule="auto"/>
                                <w:rPr>
                                  <w:color w:val="auto"/>
                                  <w:sz w:val="20"/>
                                  <w:szCs w:val="20"/>
                                </w:rPr>
                              </w:pPr>
                              <w:r w:rsidRPr="001C375B">
                                <w:rPr>
                                  <w:color w:val="auto"/>
                                  <w:sz w:val="20"/>
                                  <w:szCs w:val="20"/>
                                </w:rPr>
                                <w:t>Pengumpulan data primer dan data skunder</w:t>
                              </w:r>
                            </w:p>
                            <w:p w14:paraId="7A33B304" w14:textId="77777777" w:rsidR="0090419E" w:rsidRPr="001C375B" w:rsidRDefault="0090419E" w:rsidP="0090419E">
                              <w:pPr>
                                <w:pStyle w:val="Abstracttext"/>
                                <w:spacing w:after="0" w:line="360" w:lineRule="auto"/>
                                <w:ind w:left="709"/>
                                <w:jc w:val="left"/>
                                <w:rPr>
                                  <w:bCs/>
                                  <w:i w:val="0"/>
                                  <w:lang w:eastAsia="de-DE"/>
                                </w:rPr>
                              </w:pPr>
                              <w:r w:rsidRPr="001C375B">
                                <w:rPr>
                                  <w:bCs/>
                                  <w:i w:val="0"/>
                                  <w:lang w:eastAsia="de-DE"/>
                                </w:rPr>
                                <w:t>Gambar Teknis dan Arsitektur HSPK dan Spesifikasi Teknik</w:t>
                              </w:r>
                            </w:p>
                            <w:p w14:paraId="2C67A30E" w14:textId="77777777" w:rsidR="0090419E" w:rsidRPr="001C375B" w:rsidRDefault="0090419E" w:rsidP="0090419E">
                              <w:pPr>
                                <w:pStyle w:val="Default"/>
                                <w:tabs>
                                  <w:tab w:val="left" w:pos="360"/>
                                  <w:tab w:val="left" w:pos="810"/>
                                </w:tabs>
                                <w:spacing w:line="360" w:lineRule="auto"/>
                                <w:rPr>
                                  <w:color w:val="auto"/>
                                  <w:sz w:val="20"/>
                                  <w:szCs w:val="20"/>
                                </w:rPr>
                              </w:pPr>
                            </w:p>
                            <w:p w14:paraId="1EE71AA4" w14:textId="77777777" w:rsidR="0090419E" w:rsidRPr="001C375B" w:rsidRDefault="0090419E" w:rsidP="0090419E">
                              <w:pPr>
                                <w:rPr>
                                  <w:sz w:val="20"/>
                                  <w:szCs w:val="20"/>
                                </w:rPr>
                              </w:pPr>
                            </w:p>
                          </w:txbxContent>
                        </wps:txbx>
                        <wps:bodyPr rot="0" vert="horz" wrap="square" lIns="91440" tIns="45720" rIns="91440" bIns="45720" anchor="t" anchorCtr="0" upright="1">
                          <a:noAutofit/>
                        </wps:bodyPr>
                      </wps:wsp>
                      <wps:wsp>
                        <wps:cNvPr id="14" name="AutoShape 10"/>
                        <wps:cNvSpPr>
                          <a:spLocks noChangeArrowheads="1"/>
                        </wps:cNvSpPr>
                        <wps:spPr bwMode="auto">
                          <a:xfrm>
                            <a:off x="10185" y="8292"/>
                            <a:ext cx="315" cy="33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Rectangle 11"/>
                        <wps:cNvSpPr>
                          <a:spLocks noChangeArrowheads="1"/>
                        </wps:cNvSpPr>
                        <wps:spPr bwMode="auto">
                          <a:xfrm>
                            <a:off x="6810" y="8622"/>
                            <a:ext cx="3885" cy="525"/>
                          </a:xfrm>
                          <a:prstGeom prst="rect">
                            <a:avLst/>
                          </a:prstGeom>
                          <a:solidFill>
                            <a:srgbClr val="FFFFFF"/>
                          </a:solidFill>
                          <a:ln w="9525">
                            <a:solidFill>
                              <a:srgbClr val="000000"/>
                            </a:solidFill>
                            <a:miter lim="800000"/>
                            <a:headEnd/>
                            <a:tailEnd/>
                          </a:ln>
                        </wps:spPr>
                        <wps:txbx>
                          <w:txbxContent>
                            <w:p w14:paraId="029DDB5B" w14:textId="77777777" w:rsidR="0090419E" w:rsidRPr="001C375B" w:rsidRDefault="0090419E" w:rsidP="0090419E">
                              <w:pPr>
                                <w:pStyle w:val="Default"/>
                                <w:tabs>
                                  <w:tab w:val="left" w:pos="360"/>
                                  <w:tab w:val="left" w:pos="810"/>
                                </w:tabs>
                                <w:spacing w:line="360" w:lineRule="auto"/>
                                <w:jc w:val="both"/>
                                <w:rPr>
                                  <w:color w:val="auto"/>
                                  <w:sz w:val="20"/>
                                  <w:szCs w:val="20"/>
                                </w:rPr>
                              </w:pPr>
                              <w:r w:rsidRPr="001C375B">
                                <w:rPr>
                                  <w:color w:val="auto"/>
                                  <w:sz w:val="20"/>
                                  <w:szCs w:val="20"/>
                                </w:rPr>
                                <w:t>Pengumpulan data primer dan data skunder</w:t>
                              </w:r>
                            </w:p>
                            <w:p w14:paraId="7CF4EFB9" w14:textId="77777777" w:rsidR="0090419E" w:rsidRPr="001C375B" w:rsidRDefault="0090419E" w:rsidP="0090419E">
                              <w:pPr>
                                <w:rPr>
                                  <w:sz w:val="20"/>
                                  <w:szCs w:val="20"/>
                                </w:rPr>
                              </w:pPr>
                            </w:p>
                          </w:txbxContent>
                        </wps:txbx>
                        <wps:bodyPr rot="0" vert="horz" wrap="square" lIns="91440" tIns="45720" rIns="91440" bIns="45720" anchor="t" anchorCtr="0" upright="1">
                          <a:noAutofit/>
                        </wps:bodyPr>
                      </wps:wsp>
                      <wps:wsp>
                        <wps:cNvPr id="16" name="AutoShape 12"/>
                        <wps:cNvSpPr>
                          <a:spLocks noChangeArrowheads="1"/>
                        </wps:cNvSpPr>
                        <wps:spPr bwMode="auto">
                          <a:xfrm>
                            <a:off x="10185" y="8982"/>
                            <a:ext cx="315" cy="405"/>
                          </a:xfrm>
                          <a:prstGeom prst="downArrow">
                            <a:avLst>
                              <a:gd name="adj1" fmla="val 50000"/>
                              <a:gd name="adj2" fmla="val 321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Rectangle 13"/>
                        <wps:cNvSpPr>
                          <a:spLocks noChangeArrowheads="1"/>
                        </wps:cNvSpPr>
                        <wps:spPr bwMode="auto">
                          <a:xfrm>
                            <a:off x="7005" y="9387"/>
                            <a:ext cx="3690" cy="5745"/>
                          </a:xfrm>
                          <a:prstGeom prst="rect">
                            <a:avLst/>
                          </a:prstGeom>
                          <a:solidFill>
                            <a:srgbClr val="FFFFFF"/>
                          </a:solidFill>
                          <a:ln w="9525">
                            <a:solidFill>
                              <a:srgbClr val="000000"/>
                            </a:solidFill>
                            <a:miter lim="800000"/>
                            <a:headEnd/>
                            <a:tailEnd/>
                          </a:ln>
                        </wps:spPr>
                        <wps:txbx>
                          <w:txbxContent>
                            <w:p w14:paraId="152792EB" w14:textId="77777777" w:rsidR="0090419E" w:rsidRPr="001C375B" w:rsidRDefault="0090419E" w:rsidP="0090419E">
                              <w:pPr>
                                <w:pStyle w:val="Default"/>
                                <w:tabs>
                                  <w:tab w:val="left" w:pos="360"/>
                                  <w:tab w:val="left" w:pos="810"/>
                                </w:tabs>
                                <w:spacing w:line="360" w:lineRule="auto"/>
                                <w:jc w:val="both"/>
                                <w:rPr>
                                  <w:color w:val="auto"/>
                                  <w:sz w:val="18"/>
                                  <w:szCs w:val="18"/>
                                </w:rPr>
                              </w:pPr>
                              <w:r w:rsidRPr="001C375B">
                                <w:rPr>
                                  <w:color w:val="auto"/>
                                  <w:sz w:val="18"/>
                                  <w:szCs w:val="18"/>
                                </w:rPr>
                                <w:t xml:space="preserve">Analisis </w:t>
                              </w:r>
                              <w:r w:rsidRPr="00FD6857">
                                <w:rPr>
                                  <w:i/>
                                  <w:iCs/>
                                  <w:color w:val="auto"/>
                                  <w:sz w:val="18"/>
                                  <w:szCs w:val="18"/>
                                </w:rPr>
                                <w:t>Life Cycle Cost:</w:t>
                              </w:r>
                            </w:p>
                            <w:p w14:paraId="2A3BED3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Breakdown Pekerjaan dan perhitungan Volume pekerjaan</w:t>
                              </w:r>
                            </w:p>
                            <w:p w14:paraId="5807C7B2"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Perhitungan RAB atau Biaya Awal (initial cost) Proyek Lanjutan Pembangunan Politeknik Kelautan Dan Perikanan Jembrana-Bali</w:t>
                              </w:r>
                            </w:p>
                            <w:p w14:paraId="3D84CF68"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Langsung, terdiri dari:</w:t>
                              </w:r>
                            </w:p>
                            <w:p w14:paraId="2B159728"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Prakonstruksi</w:t>
                              </w:r>
                            </w:p>
                            <w:p w14:paraId="7654B338" w14:textId="77777777" w:rsidR="0090419E"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Konstruksi</w:t>
                              </w:r>
                            </w:p>
                            <w:p w14:paraId="2A6C5572"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Pengawasan, Pajak, Asuransi</w:t>
                              </w:r>
                            </w:p>
                            <w:p w14:paraId="1916B1AF"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pengguna /Operasional (user cost), terdiri dari:</w:t>
                              </w:r>
                            </w:p>
                            <w:p w14:paraId="16AB540E"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perbaikan masa depan (future rehabilitation cost)</w:t>
                              </w:r>
                            </w:p>
                            <w:p w14:paraId="45C4498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Penghancuran bangunan saat usia 51 tahun</w:t>
                              </w:r>
                            </w:p>
                            <w:p w14:paraId="16454225" w14:textId="77777777" w:rsidR="0090419E" w:rsidRPr="001C375B" w:rsidRDefault="0090419E" w:rsidP="0090419E">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A6390" id="Group 12" o:spid="_x0000_s1032" style="position:absolute;left:0;text-align:left;margin-left:334.5pt;margin-top:386.85pt;width:200.25pt;height:369.75pt;z-index:251659264" coordorigin="6690,7737" coordsize="4005,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">
                <v:rect id="Rectangle 9" o:spid="_x0000_s1033" style="position:absolute;left:6690;top:7737;width:4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433242A6" w14:textId="77777777" w:rsidR="0090419E" w:rsidRPr="001C375B" w:rsidRDefault="0090419E" w:rsidP="0090419E">
                        <w:pPr>
                          <w:pStyle w:val="Default"/>
                          <w:tabs>
                            <w:tab w:val="left" w:pos="360"/>
                            <w:tab w:val="left" w:pos="810"/>
                          </w:tabs>
                          <w:spacing w:line="360" w:lineRule="auto"/>
                          <w:rPr>
                            <w:color w:val="auto"/>
                            <w:sz w:val="20"/>
                            <w:szCs w:val="20"/>
                          </w:rPr>
                        </w:pPr>
                        <w:r w:rsidRPr="001C375B">
                          <w:rPr>
                            <w:color w:val="auto"/>
                            <w:sz w:val="20"/>
                            <w:szCs w:val="20"/>
                          </w:rPr>
                          <w:t>Pengumpulan data primer dan data skunder</w:t>
                        </w:r>
                      </w:p>
                      <w:p w14:paraId="7A33B304" w14:textId="77777777" w:rsidR="0090419E" w:rsidRPr="001C375B" w:rsidRDefault="0090419E" w:rsidP="0090419E">
                        <w:pPr>
                          <w:pStyle w:val="Abstracttext"/>
                          <w:spacing w:after="0" w:line="360" w:lineRule="auto"/>
                          <w:ind w:left="709"/>
                          <w:jc w:val="left"/>
                          <w:rPr>
                            <w:bCs/>
                            <w:i w:val="0"/>
                            <w:lang w:eastAsia="de-DE"/>
                          </w:rPr>
                        </w:pPr>
                        <w:r w:rsidRPr="001C375B">
                          <w:rPr>
                            <w:bCs/>
                            <w:i w:val="0"/>
                            <w:lang w:eastAsia="de-DE"/>
                          </w:rPr>
                          <w:t>Gambar Teknis dan Arsitektur HSPK dan Spesifikasi Teknik</w:t>
                        </w:r>
                      </w:p>
                      <w:p w14:paraId="2C67A30E" w14:textId="77777777" w:rsidR="0090419E" w:rsidRPr="001C375B" w:rsidRDefault="0090419E" w:rsidP="0090419E">
                        <w:pPr>
                          <w:pStyle w:val="Default"/>
                          <w:tabs>
                            <w:tab w:val="left" w:pos="360"/>
                            <w:tab w:val="left" w:pos="810"/>
                          </w:tabs>
                          <w:spacing w:line="360" w:lineRule="auto"/>
                          <w:rPr>
                            <w:color w:val="auto"/>
                            <w:sz w:val="20"/>
                            <w:szCs w:val="20"/>
                          </w:rPr>
                        </w:pPr>
                      </w:p>
                      <w:p w14:paraId="1EE71AA4" w14:textId="77777777" w:rsidR="0090419E" w:rsidRPr="001C375B" w:rsidRDefault="0090419E" w:rsidP="0090419E">
                        <w:pPr>
                          <w:rPr>
                            <w:sz w:val="20"/>
                            <w:szCs w:val="20"/>
                          </w:rPr>
                        </w:pPr>
                      </w:p>
                    </w:txbxContent>
                  </v:textbox>
                </v:rect>
                <v:shape id="AutoShape 10" o:spid="_x0000_s1034" type="#_x0000_t67" style="position:absolute;left:10185;top:8292;width:31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">
                  <v:textbox style="layout-flow:vertical-ideographic"/>
                </v:shape>
                <v:rect id="Rectangle 11" o:spid="_x0000_s1035" style="position:absolute;left:6810;top:8622;width:3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029DDB5B" w14:textId="77777777" w:rsidR="0090419E" w:rsidRPr="001C375B" w:rsidRDefault="0090419E" w:rsidP="0090419E">
                        <w:pPr>
                          <w:pStyle w:val="Default"/>
                          <w:tabs>
                            <w:tab w:val="left" w:pos="360"/>
                            <w:tab w:val="left" w:pos="810"/>
                          </w:tabs>
                          <w:spacing w:line="360" w:lineRule="auto"/>
                          <w:jc w:val="both"/>
                          <w:rPr>
                            <w:color w:val="auto"/>
                            <w:sz w:val="20"/>
                            <w:szCs w:val="20"/>
                          </w:rPr>
                        </w:pPr>
                        <w:r w:rsidRPr="001C375B">
                          <w:rPr>
                            <w:color w:val="auto"/>
                            <w:sz w:val="20"/>
                            <w:szCs w:val="20"/>
                          </w:rPr>
                          <w:t>Pengumpulan data primer dan data skunder</w:t>
                        </w:r>
                      </w:p>
                      <w:p w14:paraId="7CF4EFB9" w14:textId="77777777" w:rsidR="0090419E" w:rsidRPr="001C375B" w:rsidRDefault="0090419E" w:rsidP="0090419E">
                        <w:pPr>
                          <w:rPr>
                            <w:sz w:val="20"/>
                            <w:szCs w:val="20"/>
                          </w:rPr>
                        </w:pPr>
                      </w:p>
                    </w:txbxContent>
                  </v:textbox>
                </v:rect>
                <v:shape id="AutoShape 12" o:spid="_x0000_s1036" type="#_x0000_t67" style="position:absolute;left:10185;top:8982;width:3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">
                  <v:textbox style="layout-flow:vertical-ideographic"/>
                </v:shape>
                <v:rect id="Rectangle 13" o:spid="_x0000_s1037" style="position:absolute;left:7005;top:9387;width:3690;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152792EB" w14:textId="77777777" w:rsidR="0090419E" w:rsidRPr="001C375B" w:rsidRDefault="0090419E" w:rsidP="0090419E">
                        <w:pPr>
                          <w:pStyle w:val="Default"/>
                          <w:tabs>
                            <w:tab w:val="left" w:pos="360"/>
                            <w:tab w:val="left" w:pos="810"/>
                          </w:tabs>
                          <w:spacing w:line="360" w:lineRule="auto"/>
                          <w:jc w:val="both"/>
                          <w:rPr>
                            <w:color w:val="auto"/>
                            <w:sz w:val="18"/>
                            <w:szCs w:val="18"/>
                          </w:rPr>
                        </w:pPr>
                        <w:r w:rsidRPr="001C375B">
                          <w:rPr>
                            <w:color w:val="auto"/>
                            <w:sz w:val="18"/>
                            <w:szCs w:val="18"/>
                          </w:rPr>
                          <w:t xml:space="preserve">Analisis </w:t>
                        </w:r>
                        <w:r w:rsidRPr="00FD6857">
                          <w:rPr>
                            <w:i/>
                            <w:iCs/>
                            <w:color w:val="auto"/>
                            <w:sz w:val="18"/>
                            <w:szCs w:val="18"/>
                          </w:rPr>
                          <w:t>Life Cycle Cost:</w:t>
                        </w:r>
                      </w:p>
                      <w:p w14:paraId="2A3BED3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Breakdown Pekerjaan dan perhitungan Volume pekerjaan</w:t>
                        </w:r>
                      </w:p>
                      <w:p w14:paraId="5807C7B2"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Perhitungan RAB atau Biaya Awal (initial cost) Proyek Lanjutan Pembangunan Politeknik Kelautan Dan Perikanan Jembrana-Bali</w:t>
                        </w:r>
                      </w:p>
                      <w:p w14:paraId="3D84CF68"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Langsung, terdiri dari:</w:t>
                        </w:r>
                      </w:p>
                      <w:p w14:paraId="2B159728"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Prakonstruksi</w:t>
                        </w:r>
                      </w:p>
                      <w:p w14:paraId="7654B338" w14:textId="77777777" w:rsidR="0090419E"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Konstruksi</w:t>
                        </w:r>
                      </w:p>
                      <w:p w14:paraId="2A6C5572"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Pengawasan, Pajak, Asuransi</w:t>
                        </w:r>
                      </w:p>
                      <w:p w14:paraId="1916B1AF"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pengguna /Operasional (user cost), terdiri dari:</w:t>
                        </w:r>
                      </w:p>
                      <w:p w14:paraId="16AB540E"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perbaikan masa depan (future rehabilitation cost)</w:t>
                        </w:r>
                      </w:p>
                      <w:p w14:paraId="45C4498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Penghancuran bangunan saat usia 51 tahun</w:t>
                        </w:r>
                      </w:p>
                      <w:p w14:paraId="16454225" w14:textId="77777777" w:rsidR="0090419E" w:rsidRPr="001C375B" w:rsidRDefault="0090419E" w:rsidP="0090419E">
                        <w:pPr>
                          <w:rPr>
                            <w:sz w:val="18"/>
                            <w:szCs w:val="18"/>
                          </w:rPr>
                        </w:pPr>
                      </w:p>
                    </w:txbxContent>
                  </v:textbox>
                </v:rect>
              </v:group>
            </w:pict>
          </mc:Fallback>
        </mc:AlternateContent>
      </w:r>
      <w:r>
        <w:rPr>
          <w:rFonts w:ascii="Tahoma" w:hAnsi="Tahoma" w:cs="Tahoma"/>
          <w:noProof/>
          <w:lang w:val="fi-FI"/>
        </w:rPr>
        <mc:AlternateContent>
          <mc:Choice Requires="wpg">
            <w:drawing>
              <wp:anchor distT="0" distB="0" distL="114300" distR="114300" simplePos="0" relativeHeight="251658240" behindDoc="0" locked="0" layoutInCell="1" allowOverlap="1" wp14:anchorId="6C60682D" wp14:editId="498968E1">
                <wp:simplePos x="0" y="0"/>
                <wp:positionH relativeFrom="column">
                  <wp:posOffset>4248150</wp:posOffset>
                </wp:positionH>
                <wp:positionV relativeFrom="paragraph">
                  <wp:posOffset>4912995</wp:posOffset>
                </wp:positionV>
                <wp:extent cx="2543175" cy="4695825"/>
                <wp:effectExtent l="9525" t="7620" r="9525" b="114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4695825"/>
                          <a:chOff x="6690" y="7737"/>
                          <a:chExt cx="4005" cy="7395"/>
                        </a:xfrm>
                      </wpg:grpSpPr>
                      <wps:wsp>
                        <wps:cNvPr id="7" name="Rectangle 3"/>
                        <wps:cNvSpPr>
                          <a:spLocks noChangeArrowheads="1"/>
                        </wps:cNvSpPr>
                        <wps:spPr bwMode="auto">
                          <a:xfrm>
                            <a:off x="6690" y="7737"/>
                            <a:ext cx="4005" cy="750"/>
                          </a:xfrm>
                          <a:prstGeom prst="rect">
                            <a:avLst/>
                          </a:prstGeom>
                          <a:solidFill>
                            <a:srgbClr val="FFFFFF"/>
                          </a:solidFill>
                          <a:ln w="9525">
                            <a:solidFill>
                              <a:srgbClr val="000000"/>
                            </a:solidFill>
                            <a:miter lim="800000"/>
                            <a:headEnd/>
                            <a:tailEnd/>
                          </a:ln>
                        </wps:spPr>
                        <wps:txbx>
                          <w:txbxContent>
                            <w:p w14:paraId="41B8B715" w14:textId="77777777" w:rsidR="0090419E" w:rsidRPr="001C375B" w:rsidRDefault="0090419E" w:rsidP="0090419E">
                              <w:pPr>
                                <w:pStyle w:val="Default"/>
                                <w:tabs>
                                  <w:tab w:val="left" w:pos="360"/>
                                  <w:tab w:val="left" w:pos="810"/>
                                </w:tabs>
                                <w:spacing w:line="360" w:lineRule="auto"/>
                                <w:rPr>
                                  <w:color w:val="auto"/>
                                  <w:sz w:val="20"/>
                                  <w:szCs w:val="20"/>
                                </w:rPr>
                              </w:pPr>
                              <w:r w:rsidRPr="001C375B">
                                <w:rPr>
                                  <w:color w:val="auto"/>
                                  <w:sz w:val="20"/>
                                  <w:szCs w:val="20"/>
                                </w:rPr>
                                <w:t>Pengumpulan data primer dan data skunder</w:t>
                              </w:r>
                            </w:p>
                            <w:p w14:paraId="66547F30" w14:textId="77777777" w:rsidR="0090419E" w:rsidRPr="001C375B" w:rsidRDefault="0090419E" w:rsidP="0090419E">
                              <w:pPr>
                                <w:pStyle w:val="Abstracttext"/>
                                <w:spacing w:after="0" w:line="360" w:lineRule="auto"/>
                                <w:ind w:left="709"/>
                                <w:jc w:val="left"/>
                                <w:rPr>
                                  <w:bCs/>
                                  <w:i w:val="0"/>
                                  <w:lang w:eastAsia="de-DE"/>
                                </w:rPr>
                              </w:pPr>
                              <w:r w:rsidRPr="001C375B">
                                <w:rPr>
                                  <w:bCs/>
                                  <w:i w:val="0"/>
                                  <w:lang w:eastAsia="de-DE"/>
                                </w:rPr>
                                <w:t>Gambar Teknis dan Arsitektur HSPK dan Spesifikasi Teknik</w:t>
                              </w:r>
                            </w:p>
                            <w:p w14:paraId="52A0371E" w14:textId="77777777" w:rsidR="0090419E" w:rsidRPr="001C375B" w:rsidRDefault="0090419E" w:rsidP="0090419E">
                              <w:pPr>
                                <w:pStyle w:val="Default"/>
                                <w:tabs>
                                  <w:tab w:val="left" w:pos="360"/>
                                  <w:tab w:val="left" w:pos="810"/>
                                </w:tabs>
                                <w:spacing w:line="360" w:lineRule="auto"/>
                                <w:rPr>
                                  <w:color w:val="auto"/>
                                  <w:sz w:val="20"/>
                                  <w:szCs w:val="20"/>
                                </w:rPr>
                              </w:pPr>
                            </w:p>
                            <w:p w14:paraId="676F5C34" w14:textId="77777777" w:rsidR="0090419E" w:rsidRPr="001C375B" w:rsidRDefault="0090419E" w:rsidP="0090419E">
                              <w:pPr>
                                <w:rPr>
                                  <w:sz w:val="20"/>
                                  <w:szCs w:val="20"/>
                                </w:rPr>
                              </w:pPr>
                            </w:p>
                          </w:txbxContent>
                        </wps:txbx>
                        <wps:bodyPr rot="0" vert="horz" wrap="square" lIns="91440" tIns="45720" rIns="91440" bIns="45720" anchor="t" anchorCtr="0" upright="1">
                          <a:noAutofit/>
                        </wps:bodyPr>
                      </wps:wsp>
                      <wps:wsp>
                        <wps:cNvPr id="8" name="AutoShape 4"/>
                        <wps:cNvSpPr>
                          <a:spLocks noChangeArrowheads="1"/>
                        </wps:cNvSpPr>
                        <wps:spPr bwMode="auto">
                          <a:xfrm>
                            <a:off x="10185" y="8292"/>
                            <a:ext cx="315" cy="33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 name="Rectangle 5"/>
                        <wps:cNvSpPr>
                          <a:spLocks noChangeArrowheads="1"/>
                        </wps:cNvSpPr>
                        <wps:spPr bwMode="auto">
                          <a:xfrm>
                            <a:off x="6810" y="8622"/>
                            <a:ext cx="3885" cy="525"/>
                          </a:xfrm>
                          <a:prstGeom prst="rect">
                            <a:avLst/>
                          </a:prstGeom>
                          <a:solidFill>
                            <a:srgbClr val="FFFFFF"/>
                          </a:solidFill>
                          <a:ln w="9525">
                            <a:solidFill>
                              <a:srgbClr val="000000"/>
                            </a:solidFill>
                            <a:miter lim="800000"/>
                            <a:headEnd/>
                            <a:tailEnd/>
                          </a:ln>
                        </wps:spPr>
                        <wps:txbx>
                          <w:txbxContent>
                            <w:p w14:paraId="578DBE03" w14:textId="77777777" w:rsidR="0090419E" w:rsidRPr="001C375B" w:rsidRDefault="0090419E" w:rsidP="0090419E">
                              <w:pPr>
                                <w:pStyle w:val="Default"/>
                                <w:tabs>
                                  <w:tab w:val="left" w:pos="360"/>
                                  <w:tab w:val="left" w:pos="810"/>
                                </w:tabs>
                                <w:spacing w:line="360" w:lineRule="auto"/>
                                <w:jc w:val="both"/>
                                <w:rPr>
                                  <w:color w:val="auto"/>
                                  <w:sz w:val="20"/>
                                  <w:szCs w:val="20"/>
                                </w:rPr>
                              </w:pPr>
                              <w:r w:rsidRPr="001C375B">
                                <w:rPr>
                                  <w:color w:val="auto"/>
                                  <w:sz w:val="20"/>
                                  <w:szCs w:val="20"/>
                                </w:rPr>
                                <w:t>Pengumpulan data primer dan data skunder</w:t>
                              </w:r>
                            </w:p>
                            <w:p w14:paraId="73BF54CD" w14:textId="77777777" w:rsidR="0090419E" w:rsidRPr="001C375B" w:rsidRDefault="0090419E" w:rsidP="0090419E">
                              <w:pPr>
                                <w:rPr>
                                  <w:sz w:val="20"/>
                                  <w:szCs w:val="20"/>
                                </w:rPr>
                              </w:pPr>
                            </w:p>
                          </w:txbxContent>
                        </wps:txbx>
                        <wps:bodyPr rot="0" vert="horz" wrap="square" lIns="91440" tIns="45720" rIns="91440" bIns="45720" anchor="t" anchorCtr="0" upright="1">
                          <a:noAutofit/>
                        </wps:bodyPr>
                      </wps:wsp>
                      <wps:wsp>
                        <wps:cNvPr id="10" name="AutoShape 6"/>
                        <wps:cNvSpPr>
                          <a:spLocks noChangeArrowheads="1"/>
                        </wps:cNvSpPr>
                        <wps:spPr bwMode="auto">
                          <a:xfrm>
                            <a:off x="10185" y="8982"/>
                            <a:ext cx="315" cy="405"/>
                          </a:xfrm>
                          <a:prstGeom prst="downArrow">
                            <a:avLst>
                              <a:gd name="adj1" fmla="val 50000"/>
                              <a:gd name="adj2" fmla="val 321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1" name="Rectangle 7"/>
                        <wps:cNvSpPr>
                          <a:spLocks noChangeArrowheads="1"/>
                        </wps:cNvSpPr>
                        <wps:spPr bwMode="auto">
                          <a:xfrm>
                            <a:off x="7005" y="9387"/>
                            <a:ext cx="3690" cy="5745"/>
                          </a:xfrm>
                          <a:prstGeom prst="rect">
                            <a:avLst/>
                          </a:prstGeom>
                          <a:solidFill>
                            <a:srgbClr val="FFFFFF"/>
                          </a:solidFill>
                          <a:ln w="9525">
                            <a:solidFill>
                              <a:srgbClr val="000000"/>
                            </a:solidFill>
                            <a:miter lim="800000"/>
                            <a:headEnd/>
                            <a:tailEnd/>
                          </a:ln>
                        </wps:spPr>
                        <wps:txbx>
                          <w:txbxContent>
                            <w:p w14:paraId="7E06027A" w14:textId="77777777" w:rsidR="0090419E" w:rsidRPr="001C375B" w:rsidRDefault="0090419E" w:rsidP="0090419E">
                              <w:pPr>
                                <w:pStyle w:val="Default"/>
                                <w:tabs>
                                  <w:tab w:val="left" w:pos="360"/>
                                  <w:tab w:val="left" w:pos="810"/>
                                </w:tabs>
                                <w:spacing w:line="360" w:lineRule="auto"/>
                                <w:jc w:val="both"/>
                                <w:rPr>
                                  <w:color w:val="auto"/>
                                  <w:sz w:val="18"/>
                                  <w:szCs w:val="18"/>
                                </w:rPr>
                              </w:pPr>
                              <w:r w:rsidRPr="001C375B">
                                <w:rPr>
                                  <w:color w:val="auto"/>
                                  <w:sz w:val="18"/>
                                  <w:szCs w:val="18"/>
                                </w:rPr>
                                <w:t xml:space="preserve">Analisis </w:t>
                              </w:r>
                              <w:r w:rsidRPr="00FD6857">
                                <w:rPr>
                                  <w:i/>
                                  <w:iCs/>
                                  <w:color w:val="auto"/>
                                  <w:sz w:val="18"/>
                                  <w:szCs w:val="18"/>
                                </w:rPr>
                                <w:t>Life Cycle Cost:</w:t>
                              </w:r>
                            </w:p>
                            <w:p w14:paraId="479A0B97"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Breakdown Pekerjaan dan perhitungan Volume pekerjaan</w:t>
                              </w:r>
                            </w:p>
                            <w:p w14:paraId="7BBB70B3"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Perhitungan RAB atau Biaya Awal (initial cost) Proyek Lanjutan Pembangunan Politeknik Kelautan Dan Perikanan Jembrana-Bali</w:t>
                              </w:r>
                            </w:p>
                            <w:p w14:paraId="60DF82DA"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Langsung, terdiri dari:</w:t>
                              </w:r>
                            </w:p>
                            <w:p w14:paraId="79ABE0E6"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Prakonstruksi</w:t>
                              </w:r>
                            </w:p>
                            <w:p w14:paraId="51DFD37C" w14:textId="77777777" w:rsidR="0090419E"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Konstruksi</w:t>
                              </w:r>
                            </w:p>
                            <w:p w14:paraId="12C126AC"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Pengawasan, Pajak, Asuransi</w:t>
                              </w:r>
                            </w:p>
                            <w:p w14:paraId="16F55A2C"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pengguna /Operasional (user cost), terdiri dari:</w:t>
                              </w:r>
                            </w:p>
                            <w:p w14:paraId="5D90FA9D"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perbaikan masa depan (future rehabilitation cost)</w:t>
                              </w:r>
                            </w:p>
                            <w:p w14:paraId="1DEB2E7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Penghancuran bangunan saat usia 51 tahun</w:t>
                              </w:r>
                            </w:p>
                            <w:p w14:paraId="6261F4AD" w14:textId="77777777" w:rsidR="0090419E" w:rsidRPr="001C375B" w:rsidRDefault="0090419E" w:rsidP="0090419E">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0682D" id="Group 6" o:spid="_x0000_s1038" style="position:absolute;left:0;text-align:left;margin-left:334.5pt;margin-top:386.85pt;width:200.25pt;height:369.75pt;z-index:251658240" coordorigin="6690,7737" coordsize="4005,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">
                <v:rect id="Rectangle 3" o:spid="_x0000_s1039" style="position:absolute;left:6690;top:7737;width:4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1B8B715" w14:textId="77777777" w:rsidR="0090419E" w:rsidRPr="001C375B" w:rsidRDefault="0090419E" w:rsidP="0090419E">
                        <w:pPr>
                          <w:pStyle w:val="Default"/>
                          <w:tabs>
                            <w:tab w:val="left" w:pos="360"/>
                            <w:tab w:val="left" w:pos="810"/>
                          </w:tabs>
                          <w:spacing w:line="360" w:lineRule="auto"/>
                          <w:rPr>
                            <w:color w:val="auto"/>
                            <w:sz w:val="20"/>
                            <w:szCs w:val="20"/>
                          </w:rPr>
                        </w:pPr>
                        <w:r w:rsidRPr="001C375B">
                          <w:rPr>
                            <w:color w:val="auto"/>
                            <w:sz w:val="20"/>
                            <w:szCs w:val="20"/>
                          </w:rPr>
                          <w:t>Pengumpulan data primer dan data skunder</w:t>
                        </w:r>
                      </w:p>
                      <w:p w14:paraId="66547F30" w14:textId="77777777" w:rsidR="0090419E" w:rsidRPr="001C375B" w:rsidRDefault="0090419E" w:rsidP="0090419E">
                        <w:pPr>
                          <w:pStyle w:val="Abstracttext"/>
                          <w:spacing w:after="0" w:line="360" w:lineRule="auto"/>
                          <w:ind w:left="709"/>
                          <w:jc w:val="left"/>
                          <w:rPr>
                            <w:bCs/>
                            <w:i w:val="0"/>
                            <w:lang w:eastAsia="de-DE"/>
                          </w:rPr>
                        </w:pPr>
                        <w:r w:rsidRPr="001C375B">
                          <w:rPr>
                            <w:bCs/>
                            <w:i w:val="0"/>
                            <w:lang w:eastAsia="de-DE"/>
                          </w:rPr>
                          <w:t>Gambar Teknis dan Arsitektur HSPK dan Spesifikasi Teknik</w:t>
                        </w:r>
                      </w:p>
                      <w:p w14:paraId="52A0371E" w14:textId="77777777" w:rsidR="0090419E" w:rsidRPr="001C375B" w:rsidRDefault="0090419E" w:rsidP="0090419E">
                        <w:pPr>
                          <w:pStyle w:val="Default"/>
                          <w:tabs>
                            <w:tab w:val="left" w:pos="360"/>
                            <w:tab w:val="left" w:pos="810"/>
                          </w:tabs>
                          <w:spacing w:line="360" w:lineRule="auto"/>
                          <w:rPr>
                            <w:color w:val="auto"/>
                            <w:sz w:val="20"/>
                            <w:szCs w:val="20"/>
                          </w:rPr>
                        </w:pPr>
                      </w:p>
                      <w:p w14:paraId="676F5C34" w14:textId="77777777" w:rsidR="0090419E" w:rsidRPr="001C375B" w:rsidRDefault="0090419E" w:rsidP="0090419E">
                        <w:pPr>
                          <w:rPr>
                            <w:sz w:val="20"/>
                            <w:szCs w:val="20"/>
                          </w:rPr>
                        </w:pPr>
                      </w:p>
                    </w:txbxContent>
                  </v:textbox>
                </v:rect>
                <v:shape id="AutoShape 4" o:spid="_x0000_s1040" type="#_x0000_t67" style="position:absolute;left:10185;top:8292;width:31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">
                  <v:textbox style="layout-flow:vertical-ideographic"/>
                </v:shape>
                <v:rect id="Rectangle 5" o:spid="_x0000_s1041" style="position:absolute;left:6810;top:8622;width:3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578DBE03" w14:textId="77777777" w:rsidR="0090419E" w:rsidRPr="001C375B" w:rsidRDefault="0090419E" w:rsidP="0090419E">
                        <w:pPr>
                          <w:pStyle w:val="Default"/>
                          <w:tabs>
                            <w:tab w:val="left" w:pos="360"/>
                            <w:tab w:val="left" w:pos="810"/>
                          </w:tabs>
                          <w:spacing w:line="360" w:lineRule="auto"/>
                          <w:jc w:val="both"/>
                          <w:rPr>
                            <w:color w:val="auto"/>
                            <w:sz w:val="20"/>
                            <w:szCs w:val="20"/>
                          </w:rPr>
                        </w:pPr>
                        <w:r w:rsidRPr="001C375B">
                          <w:rPr>
                            <w:color w:val="auto"/>
                            <w:sz w:val="20"/>
                            <w:szCs w:val="20"/>
                          </w:rPr>
                          <w:t>Pengumpulan data primer dan data skunder</w:t>
                        </w:r>
                      </w:p>
                      <w:p w14:paraId="73BF54CD" w14:textId="77777777" w:rsidR="0090419E" w:rsidRPr="001C375B" w:rsidRDefault="0090419E" w:rsidP="0090419E">
                        <w:pPr>
                          <w:rPr>
                            <w:sz w:val="20"/>
                            <w:szCs w:val="20"/>
                          </w:rPr>
                        </w:pPr>
                      </w:p>
                    </w:txbxContent>
                  </v:textbox>
                </v:rect>
                <v:shape id="AutoShape 6" o:spid="_x0000_s1042" type="#_x0000_t67" style="position:absolute;left:10185;top:8982;width:3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">
                  <v:textbox style="layout-flow:vertical-ideographic"/>
                </v:shape>
                <v:rect id="Rectangle 7" o:spid="_x0000_s1043" style="position:absolute;left:7005;top:9387;width:3690;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E06027A" w14:textId="77777777" w:rsidR="0090419E" w:rsidRPr="001C375B" w:rsidRDefault="0090419E" w:rsidP="0090419E">
                        <w:pPr>
                          <w:pStyle w:val="Default"/>
                          <w:tabs>
                            <w:tab w:val="left" w:pos="360"/>
                            <w:tab w:val="left" w:pos="810"/>
                          </w:tabs>
                          <w:spacing w:line="360" w:lineRule="auto"/>
                          <w:jc w:val="both"/>
                          <w:rPr>
                            <w:color w:val="auto"/>
                            <w:sz w:val="18"/>
                            <w:szCs w:val="18"/>
                          </w:rPr>
                        </w:pPr>
                        <w:r w:rsidRPr="001C375B">
                          <w:rPr>
                            <w:color w:val="auto"/>
                            <w:sz w:val="18"/>
                            <w:szCs w:val="18"/>
                          </w:rPr>
                          <w:t xml:space="preserve">Analisis </w:t>
                        </w:r>
                        <w:r w:rsidRPr="00FD6857">
                          <w:rPr>
                            <w:i/>
                            <w:iCs/>
                            <w:color w:val="auto"/>
                            <w:sz w:val="18"/>
                            <w:szCs w:val="18"/>
                          </w:rPr>
                          <w:t>Life Cycle Cost:</w:t>
                        </w:r>
                      </w:p>
                      <w:p w14:paraId="479A0B97"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Breakdown Pekerjaan dan perhitungan Volume pekerjaan</w:t>
                        </w:r>
                      </w:p>
                      <w:p w14:paraId="7BBB70B3"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Perhitungan RAB atau Biaya Awal (initial cost) Proyek Lanjutan Pembangunan Politeknik Kelautan Dan Perikanan Jembrana-Bali</w:t>
                        </w:r>
                      </w:p>
                      <w:p w14:paraId="60DF82DA"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Langsung, terdiri dari:</w:t>
                        </w:r>
                      </w:p>
                      <w:p w14:paraId="79ABE0E6"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Prakonstruksi</w:t>
                        </w:r>
                      </w:p>
                      <w:p w14:paraId="51DFD37C" w14:textId="77777777" w:rsidR="0090419E"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Konstruksi</w:t>
                        </w:r>
                      </w:p>
                      <w:p w14:paraId="12C126AC" w14:textId="77777777" w:rsidR="0090419E" w:rsidRPr="001C375B" w:rsidRDefault="0090419E" w:rsidP="0090419E">
                        <w:pPr>
                          <w:pStyle w:val="Abstracttext"/>
                          <w:numPr>
                            <w:ilvl w:val="0"/>
                            <w:numId w:val="8"/>
                          </w:numPr>
                          <w:tabs>
                            <w:tab w:val="left" w:pos="270"/>
                          </w:tabs>
                          <w:spacing w:after="0" w:line="360" w:lineRule="auto"/>
                          <w:jc w:val="left"/>
                          <w:rPr>
                            <w:bCs/>
                            <w:i w:val="0"/>
                            <w:sz w:val="18"/>
                            <w:szCs w:val="18"/>
                            <w:lang w:eastAsia="de-DE"/>
                          </w:rPr>
                        </w:pPr>
                        <w:r w:rsidRPr="001C375B">
                          <w:rPr>
                            <w:bCs/>
                            <w:i w:val="0"/>
                            <w:sz w:val="18"/>
                            <w:szCs w:val="18"/>
                            <w:lang w:eastAsia="de-DE"/>
                          </w:rPr>
                          <w:t>Biaya Pengawasan, Pajak, Asuransi</w:t>
                        </w:r>
                      </w:p>
                      <w:p w14:paraId="16F55A2C"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pengguna /Operasional (user cost), terdiri dari:</w:t>
                        </w:r>
                      </w:p>
                      <w:p w14:paraId="5D90FA9D"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perbaikan masa depan (future rehabilitation cost)</w:t>
                        </w:r>
                      </w:p>
                      <w:p w14:paraId="1DEB2E75" w14:textId="77777777" w:rsidR="0090419E" w:rsidRPr="001C375B" w:rsidRDefault="0090419E" w:rsidP="0090419E">
                        <w:pPr>
                          <w:pStyle w:val="Abstracttext"/>
                          <w:numPr>
                            <w:ilvl w:val="0"/>
                            <w:numId w:val="7"/>
                          </w:numPr>
                          <w:tabs>
                            <w:tab w:val="left" w:pos="270"/>
                          </w:tabs>
                          <w:spacing w:after="0" w:line="360" w:lineRule="auto"/>
                          <w:ind w:left="270" w:hanging="270"/>
                          <w:jc w:val="left"/>
                          <w:rPr>
                            <w:bCs/>
                            <w:i w:val="0"/>
                            <w:sz w:val="18"/>
                            <w:szCs w:val="18"/>
                            <w:lang w:eastAsia="de-DE"/>
                          </w:rPr>
                        </w:pPr>
                        <w:r w:rsidRPr="001C375B">
                          <w:rPr>
                            <w:bCs/>
                            <w:i w:val="0"/>
                            <w:sz w:val="18"/>
                            <w:szCs w:val="18"/>
                            <w:lang w:eastAsia="de-DE"/>
                          </w:rPr>
                          <w:t>Biaya Penghancuran bangunan saat usia 51 tahun</w:t>
                        </w:r>
                      </w:p>
                      <w:p w14:paraId="6261F4AD" w14:textId="77777777" w:rsidR="0090419E" w:rsidRPr="001C375B" w:rsidRDefault="0090419E" w:rsidP="0090419E">
                        <w:pPr>
                          <w:rPr>
                            <w:sz w:val="18"/>
                            <w:szCs w:val="18"/>
                          </w:rPr>
                        </w:pPr>
                      </w:p>
                    </w:txbxContent>
                  </v:textbox>
                </v:rect>
              </v:group>
            </w:pict>
          </mc:Fallback>
        </mc:AlternateContent>
      </w:r>
    </w:p>
    <w:p w14:paraId="1FE1BA3B" w14:textId="77777777" w:rsidR="0090419E" w:rsidRDefault="0090419E" w:rsidP="008447D4">
      <w:pPr>
        <w:spacing w:after="0" w:line="240" w:lineRule="auto"/>
        <w:rPr>
          <w:rFonts w:ascii="Tahoma" w:hAnsi="Tahoma" w:cs="Tahoma"/>
          <w:b/>
          <w:sz w:val="18"/>
          <w:szCs w:val="18"/>
          <w:lang w:val="fi-FI"/>
        </w:rPr>
      </w:pPr>
    </w:p>
    <w:p w14:paraId="31B22D3F" w14:textId="77777777" w:rsidR="00D719E5" w:rsidRPr="00D719E5" w:rsidRDefault="00D719E5" w:rsidP="00D719E5">
      <w:pPr>
        <w:spacing w:after="0" w:line="240" w:lineRule="auto"/>
        <w:jc w:val="center"/>
        <w:rPr>
          <w:rFonts w:ascii="Tahoma" w:hAnsi="Tahoma" w:cs="Tahoma"/>
          <w:sz w:val="18"/>
          <w:szCs w:val="18"/>
          <w:lang w:val="fi-FI"/>
        </w:rPr>
      </w:pPr>
      <w:r w:rsidRPr="00D719E5">
        <w:rPr>
          <w:rFonts w:ascii="Tahoma" w:hAnsi="Tahoma" w:cs="Tahoma"/>
          <w:b/>
          <w:sz w:val="18"/>
          <w:szCs w:val="18"/>
          <w:lang w:val="fi-FI"/>
        </w:rPr>
        <w:t>Gambar 1.</w:t>
      </w:r>
      <w:r w:rsidRPr="00D719E5">
        <w:rPr>
          <w:rFonts w:ascii="Tahoma" w:hAnsi="Tahoma" w:cs="Tahoma"/>
          <w:sz w:val="18"/>
          <w:szCs w:val="18"/>
          <w:lang w:val="fi-FI"/>
        </w:rPr>
        <w:t xml:space="preserve"> </w:t>
      </w:r>
      <w:r w:rsidR="0090419E">
        <w:rPr>
          <w:rFonts w:ascii="Tahoma" w:hAnsi="Tahoma" w:cs="Tahoma"/>
          <w:sz w:val="18"/>
          <w:szCs w:val="18"/>
          <w:lang w:val="fi-FI"/>
        </w:rPr>
        <w:t>Tahapan penelitian</w:t>
      </w:r>
      <w:r w:rsidRPr="00D719E5">
        <w:rPr>
          <w:rFonts w:ascii="Tahoma" w:hAnsi="Tahoma" w:cs="Tahoma"/>
          <w:sz w:val="18"/>
          <w:szCs w:val="18"/>
          <w:lang w:val="fi-FI"/>
        </w:rPr>
        <w:t xml:space="preserve"> Penelitian</w:t>
      </w:r>
    </w:p>
    <w:p w14:paraId="1B7E8C20" w14:textId="77777777" w:rsidR="00D719E5" w:rsidRDefault="00D719E5" w:rsidP="00183F63">
      <w:pPr>
        <w:spacing w:after="0" w:line="240" w:lineRule="auto"/>
        <w:jc w:val="both"/>
        <w:rPr>
          <w:rFonts w:ascii="Tahoma" w:hAnsi="Tahoma" w:cs="Tahoma"/>
          <w:lang w:val="fi-FI"/>
        </w:rPr>
      </w:pPr>
    </w:p>
    <w:p w14:paraId="60D270FA" w14:textId="77777777" w:rsidR="0090419E" w:rsidRDefault="0090419E" w:rsidP="00591026">
      <w:pPr>
        <w:pStyle w:val="Heading1"/>
        <w:spacing w:before="0" w:line="240" w:lineRule="auto"/>
        <w:rPr>
          <w:rFonts w:ascii="Arial" w:eastAsia="Times New Roman" w:hAnsi="Arial" w:cs="Arial"/>
          <w:color w:val="auto"/>
          <w:sz w:val="20"/>
          <w:szCs w:val="20"/>
        </w:rPr>
      </w:pPr>
    </w:p>
    <w:p w14:paraId="0445205C" w14:textId="77777777" w:rsidR="00312184" w:rsidRPr="00591026" w:rsidRDefault="00312184" w:rsidP="00591026">
      <w:pPr>
        <w:pStyle w:val="Heading1"/>
        <w:spacing w:before="0" w:line="240" w:lineRule="auto"/>
        <w:rPr>
          <w:rFonts w:ascii="Arial" w:eastAsia="Times New Roman" w:hAnsi="Arial" w:cs="Arial"/>
          <w:color w:val="auto"/>
          <w:sz w:val="20"/>
          <w:szCs w:val="20"/>
        </w:rPr>
      </w:pPr>
      <w:r w:rsidRPr="00591026">
        <w:rPr>
          <w:rFonts w:ascii="Arial" w:eastAsia="Times New Roman" w:hAnsi="Arial" w:cs="Arial"/>
          <w:color w:val="auto"/>
          <w:sz w:val="20"/>
          <w:szCs w:val="20"/>
        </w:rPr>
        <w:t>Objek penelitian</w:t>
      </w:r>
    </w:p>
    <w:p w14:paraId="6AF70E5C" w14:textId="77777777" w:rsidR="00312184" w:rsidRDefault="00312184" w:rsidP="00312184">
      <w:pPr>
        <w:spacing w:after="0" w:line="240" w:lineRule="auto"/>
        <w:jc w:val="both"/>
        <w:rPr>
          <w:rFonts w:ascii="Tahoma" w:hAnsi="Tahoma" w:cs="Tahoma"/>
          <w:lang w:val="fi-FI"/>
        </w:rPr>
      </w:pPr>
    </w:p>
    <w:p w14:paraId="22EECE51" w14:textId="77777777" w:rsidR="00312184" w:rsidRPr="00312184" w:rsidRDefault="00312184" w:rsidP="00312184">
      <w:pPr>
        <w:spacing w:after="0" w:line="240" w:lineRule="auto"/>
        <w:jc w:val="both"/>
        <w:rPr>
          <w:rFonts w:ascii="Arial" w:eastAsia="Times New Roman" w:hAnsi="Arial" w:cs="Arial"/>
          <w:sz w:val="20"/>
          <w:szCs w:val="20"/>
        </w:rPr>
      </w:pPr>
      <w:r w:rsidRPr="00312184">
        <w:rPr>
          <w:rFonts w:ascii="Arial" w:eastAsia="Times New Roman" w:hAnsi="Arial" w:cs="Arial"/>
          <w:sz w:val="20"/>
          <w:szCs w:val="20"/>
        </w:rPr>
        <w:t>Adapun yan</w:t>
      </w:r>
      <w:r w:rsidR="00591026">
        <w:rPr>
          <w:rFonts w:ascii="Arial" w:eastAsia="Times New Roman" w:hAnsi="Arial" w:cs="Arial"/>
          <w:sz w:val="20"/>
          <w:szCs w:val="20"/>
          <w:lang w:val="en-US"/>
        </w:rPr>
        <w:t>g</w:t>
      </w:r>
      <w:r w:rsidRPr="00312184">
        <w:rPr>
          <w:rFonts w:ascii="Arial" w:eastAsia="Times New Roman" w:hAnsi="Arial" w:cs="Arial"/>
          <w:sz w:val="20"/>
          <w:szCs w:val="20"/>
        </w:rPr>
        <w:t xml:space="preserve"> menjadi Objek penelitian adalah Gedung Asrama Putra Politeknik Bali yang bernilai </w:t>
      </w:r>
      <w:r w:rsidRPr="00312184">
        <w:rPr>
          <w:rFonts w:ascii="Arial" w:eastAsia="Times New Roman" w:hAnsi="Arial" w:cs="Arial"/>
          <w:sz w:val="20"/>
          <w:szCs w:val="20"/>
        </w:rPr>
        <w:t>Progress pekerjaan Gedung asrama Putra telah mencapai 100% penyelesaian. Gedung asrama putra ini ini terdiri dari dua lantai dengan total luas keseluruhan sebesar 644.75 m2. Pada lantai 1 terdiri dari Ruang areal serbaguna, R. duduk/belajar, R. Resepsionis, Pantri, Lobby, Toilet, R. Tamu dan R. MEP. Sedangkan pada lantai 2 terdapat kamar tidur berukuran 35m2 sebanyak 4 kamar, rang kamar pengasuh, areal wastafel, arel shower, kamar mandi dan areal closet.</w:t>
      </w:r>
    </w:p>
    <w:p w14:paraId="3E6DCCAC" w14:textId="77777777" w:rsidR="00C917F4" w:rsidRDefault="00C917F4" w:rsidP="00312184">
      <w:pPr>
        <w:spacing w:after="0" w:line="240" w:lineRule="auto"/>
        <w:ind w:firstLine="567"/>
        <w:jc w:val="both"/>
        <w:rPr>
          <w:rFonts w:ascii="Tahoma" w:hAnsi="Tahoma" w:cs="Tahoma"/>
          <w:lang w:val="en-US"/>
        </w:rPr>
      </w:pPr>
    </w:p>
    <w:p w14:paraId="1551B4C2" w14:textId="77777777" w:rsidR="00312184" w:rsidRDefault="00312184" w:rsidP="00312184">
      <w:pPr>
        <w:spacing w:after="0" w:line="240" w:lineRule="auto"/>
        <w:ind w:firstLine="567"/>
        <w:jc w:val="both"/>
        <w:rPr>
          <w:rFonts w:ascii="Tahoma" w:hAnsi="Tahoma" w:cs="Tahoma"/>
          <w:lang w:val="en-US"/>
        </w:rPr>
      </w:pPr>
    </w:p>
    <w:p w14:paraId="7A903AE2" w14:textId="77777777" w:rsidR="00312184" w:rsidRPr="00312184" w:rsidRDefault="00312184" w:rsidP="00312184">
      <w:pPr>
        <w:spacing w:after="0" w:line="240" w:lineRule="auto"/>
        <w:ind w:firstLine="567"/>
        <w:jc w:val="both"/>
        <w:rPr>
          <w:rFonts w:ascii="Tahoma" w:hAnsi="Tahoma" w:cs="Tahoma"/>
          <w:lang w:val="en-US"/>
        </w:rPr>
      </w:pPr>
    </w:p>
    <w:p w14:paraId="0A2FEA17" w14:textId="77777777" w:rsidR="00C917F4" w:rsidRDefault="00312184" w:rsidP="00CF7E1C">
      <w:pPr>
        <w:spacing w:after="0"/>
        <w:jc w:val="center"/>
        <w:rPr>
          <w:rFonts w:cstheme="minorHAnsi"/>
          <w:b/>
          <w:lang w:val="en-US"/>
        </w:rPr>
      </w:pPr>
      <w:r w:rsidRPr="00CF06B5">
        <w:rPr>
          <w:noProof/>
        </w:rPr>
        <w:lastRenderedPageBreak/>
        <w:drawing>
          <wp:inline distT="0" distB="0" distL="0" distR="0" wp14:anchorId="3789542F" wp14:editId="2A6F5DC0">
            <wp:extent cx="2571324" cy="1205976"/>
            <wp:effectExtent l="95250" t="95250" r="95885" b="89535"/>
            <wp:docPr id="529" name="Picture 529" descr="D:\8. DATA 2018 POLTEK PENGAMBENGAN NEGARA\DATA-DATA FIX  POLTEK PENGAMBENGAN\CCO 2 POLTEK NEGARE\FOTO KKP 100%\20181213_22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D:\8. DATA 2018 POLTEK PENGAMBENGAN NEGARA\DATA-DATA FIX  POLTEK PENGAMBENGAN\CCO 2 POLTEK NEGARE\FOTO KKP 100%\20181213_221506.jpg"/>
                    <pic:cNvPicPr>
                      <a:picLocks noChangeAspect="1" noChangeArrowheads="1"/>
                    </pic:cNvPicPr>
                  </pic:nvPicPr>
                  <pic:blipFill rotWithShape="1">
                    <a:blip r:embed="rId9" cstate="print"/>
                    <a:srcRect t="37333"/>
                    <a:stretch/>
                  </pic:blipFill>
                  <pic:spPr bwMode="auto">
                    <a:xfrm>
                      <a:off x="0" y="0"/>
                      <a:ext cx="2576284" cy="120830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B341CBD" w14:textId="77777777" w:rsidR="00CF7E1C" w:rsidRPr="00C917F4" w:rsidRDefault="00CF7E1C" w:rsidP="00CF7E1C">
      <w:pPr>
        <w:jc w:val="center"/>
        <w:rPr>
          <w:rFonts w:cstheme="minorHAnsi"/>
          <w:b/>
          <w:lang w:val="en-US"/>
        </w:rPr>
      </w:pPr>
      <w:r w:rsidRPr="00D719E5">
        <w:rPr>
          <w:rFonts w:ascii="Tahoma" w:hAnsi="Tahoma" w:cs="Tahoma"/>
          <w:b/>
          <w:sz w:val="18"/>
          <w:szCs w:val="18"/>
          <w:lang w:val="fi-FI"/>
        </w:rPr>
        <w:t xml:space="preserve">Gambar </w:t>
      </w:r>
      <w:r>
        <w:rPr>
          <w:rFonts w:ascii="Tahoma" w:hAnsi="Tahoma" w:cs="Tahoma"/>
          <w:b/>
          <w:sz w:val="18"/>
          <w:szCs w:val="18"/>
          <w:lang w:val="fi-FI"/>
        </w:rPr>
        <w:t>2</w:t>
      </w:r>
      <w:r w:rsidRPr="00D719E5">
        <w:rPr>
          <w:rFonts w:ascii="Tahoma" w:hAnsi="Tahoma" w:cs="Tahoma"/>
          <w:b/>
          <w:sz w:val="18"/>
          <w:szCs w:val="18"/>
          <w:lang w:val="fi-FI"/>
        </w:rPr>
        <w:t>.</w:t>
      </w:r>
      <w:r>
        <w:rPr>
          <w:rFonts w:ascii="Tahoma" w:hAnsi="Tahoma" w:cs="Tahoma"/>
          <w:sz w:val="18"/>
          <w:szCs w:val="18"/>
          <w:lang w:val="fi-FI"/>
        </w:rPr>
        <w:t xml:space="preserve"> </w:t>
      </w:r>
      <w:r w:rsidRPr="00CF7E1C">
        <w:rPr>
          <w:rFonts w:ascii="Tahoma" w:hAnsi="Tahoma" w:cs="Tahoma"/>
          <w:bCs/>
          <w:sz w:val="18"/>
          <w:szCs w:val="18"/>
          <w:lang w:val="en-US"/>
        </w:rPr>
        <w:t xml:space="preserve">Tampak Depan Eksisting Gedung </w:t>
      </w:r>
      <w:r w:rsidR="00312184">
        <w:rPr>
          <w:rFonts w:ascii="Tahoma" w:hAnsi="Tahoma" w:cs="Tahoma"/>
          <w:bCs/>
          <w:sz w:val="18"/>
          <w:szCs w:val="18"/>
          <w:lang w:val="en-US"/>
        </w:rPr>
        <w:t>Asrama Putra</w:t>
      </w:r>
    </w:p>
    <w:p w14:paraId="493F7B31" w14:textId="77777777" w:rsidR="00591026" w:rsidRPr="00591026" w:rsidRDefault="00591026" w:rsidP="00591026">
      <w:pPr>
        <w:tabs>
          <w:tab w:val="left" w:pos="0"/>
          <w:tab w:val="left" w:pos="900"/>
        </w:tabs>
        <w:autoSpaceDE w:val="0"/>
        <w:autoSpaceDN w:val="0"/>
        <w:adjustRightInd w:val="0"/>
        <w:spacing w:after="0" w:line="240" w:lineRule="auto"/>
        <w:ind w:firstLine="720"/>
        <w:jc w:val="both"/>
        <w:rPr>
          <w:rFonts w:ascii="Arial" w:hAnsi="Arial" w:cs="Arial"/>
          <w:sz w:val="20"/>
          <w:szCs w:val="20"/>
          <w:lang w:val="en-US"/>
        </w:rPr>
      </w:pPr>
      <w:r w:rsidRPr="00591026">
        <w:rPr>
          <w:rFonts w:ascii="Arial" w:hAnsi="Arial" w:cs="Arial"/>
          <w:bCs/>
          <w:sz w:val="20"/>
          <w:szCs w:val="20"/>
          <w:lang w:val="en-US"/>
        </w:rPr>
        <w:t xml:space="preserve">Dalam penelitian ini secara umum </w:t>
      </w:r>
      <w:r w:rsidRPr="00591026">
        <w:rPr>
          <w:rFonts w:ascii="Arial" w:hAnsi="Arial" w:cs="Arial"/>
          <w:sz w:val="20"/>
          <w:szCs w:val="20"/>
          <w:lang w:val="en-US"/>
        </w:rPr>
        <w:t>v</w:t>
      </w:r>
      <w:r w:rsidRPr="00591026">
        <w:rPr>
          <w:rFonts w:ascii="Arial" w:hAnsi="Arial" w:cs="Arial"/>
          <w:sz w:val="20"/>
          <w:szCs w:val="20"/>
        </w:rPr>
        <w:t xml:space="preserve">ariabel - variabel yang akan dihitung untuk mengetahui </w:t>
      </w:r>
      <w:r w:rsidRPr="00591026">
        <w:rPr>
          <w:rFonts w:ascii="Arial" w:hAnsi="Arial" w:cs="Arial"/>
          <w:i/>
          <w:sz w:val="20"/>
          <w:szCs w:val="20"/>
        </w:rPr>
        <w:t>Life Cycle Cost</w:t>
      </w:r>
      <w:r w:rsidRPr="00591026">
        <w:rPr>
          <w:rFonts w:ascii="Arial" w:hAnsi="Arial" w:cs="Arial"/>
          <w:sz w:val="20"/>
          <w:szCs w:val="20"/>
        </w:rPr>
        <w:t xml:space="preserve"> </w:t>
      </w:r>
      <w:r w:rsidRPr="00591026">
        <w:rPr>
          <w:rFonts w:ascii="Arial" w:hAnsi="Arial" w:cs="Arial"/>
          <w:sz w:val="20"/>
          <w:szCs w:val="20"/>
          <w:lang w:val="fi-FI"/>
        </w:rPr>
        <w:t>Pekerjaan Lanjutan Pembangunan Politeknik Kelautan Dan Perikanan Jembrana Bali</w:t>
      </w:r>
      <w:r w:rsidRPr="00591026">
        <w:rPr>
          <w:rFonts w:ascii="Arial" w:hAnsi="Arial" w:cs="Arial"/>
          <w:sz w:val="20"/>
          <w:szCs w:val="20"/>
        </w:rPr>
        <w:t xml:space="preserve"> </w:t>
      </w:r>
      <w:r w:rsidRPr="00591026">
        <w:rPr>
          <w:rFonts w:ascii="Arial" w:hAnsi="Arial" w:cs="Arial"/>
          <w:sz w:val="20"/>
          <w:szCs w:val="20"/>
          <w:lang w:val="en-US"/>
        </w:rPr>
        <w:t xml:space="preserve">namuan data eksisting proyek akan dipilah menjadi 9 komponen utama dalam </w:t>
      </w:r>
      <w:r w:rsidRPr="00591026">
        <w:rPr>
          <w:rFonts w:ascii="Arial" w:hAnsi="Arial" w:cs="Arial"/>
          <w:i/>
          <w:sz w:val="20"/>
          <w:szCs w:val="20"/>
          <w:lang w:val="en-US"/>
        </w:rPr>
        <w:t xml:space="preserve">Life Cycle Cost, </w:t>
      </w:r>
      <w:r w:rsidRPr="00591026">
        <w:rPr>
          <w:rFonts w:ascii="Arial" w:hAnsi="Arial" w:cs="Arial"/>
          <w:sz w:val="20"/>
          <w:szCs w:val="20"/>
          <w:lang w:val="en-US"/>
        </w:rPr>
        <w:t xml:space="preserve">yaitu  (1)  </w:t>
      </w:r>
      <w:r w:rsidRPr="00591026">
        <w:rPr>
          <w:rFonts w:ascii="Arial" w:hAnsi="Arial" w:cs="Arial"/>
          <w:i/>
          <w:sz w:val="20"/>
          <w:szCs w:val="20"/>
          <w:lang w:val="en-US"/>
        </w:rPr>
        <w:t>Initial  Costs</w:t>
      </w:r>
      <w:r w:rsidRPr="00591026">
        <w:rPr>
          <w:rFonts w:ascii="Arial" w:hAnsi="Arial" w:cs="Arial"/>
          <w:sz w:val="20"/>
          <w:szCs w:val="20"/>
          <w:lang w:val="en-US"/>
        </w:rPr>
        <w:t xml:space="preserve">,  (2)  </w:t>
      </w:r>
      <w:r w:rsidRPr="00591026">
        <w:rPr>
          <w:rFonts w:ascii="Arial" w:hAnsi="Arial" w:cs="Arial"/>
          <w:i/>
          <w:sz w:val="20"/>
          <w:szCs w:val="20"/>
          <w:lang w:val="en-US"/>
        </w:rPr>
        <w:t>Financing  Costs,  (3)  Operational  Costs,  (4)  Maintanance  Costs,  (5) Replacement Costs, (6) Tax Elements, (7) Associated Costs, (8) Salvage Value</w:t>
      </w:r>
    </w:p>
    <w:p w14:paraId="2365DC72" w14:textId="77777777" w:rsidR="00591026" w:rsidRPr="00591026" w:rsidRDefault="00591026" w:rsidP="00591026">
      <w:pPr>
        <w:tabs>
          <w:tab w:val="left" w:pos="0"/>
          <w:tab w:val="left" w:pos="900"/>
        </w:tabs>
        <w:autoSpaceDE w:val="0"/>
        <w:autoSpaceDN w:val="0"/>
        <w:adjustRightInd w:val="0"/>
        <w:spacing w:after="0" w:line="240" w:lineRule="auto"/>
        <w:ind w:firstLine="720"/>
        <w:jc w:val="both"/>
        <w:rPr>
          <w:rFonts w:ascii="Arial" w:hAnsi="Arial" w:cs="Arial"/>
          <w:sz w:val="20"/>
          <w:szCs w:val="20"/>
          <w:lang w:val="en-US"/>
        </w:rPr>
      </w:pPr>
      <w:r w:rsidRPr="00591026">
        <w:rPr>
          <w:rFonts w:ascii="Arial" w:hAnsi="Arial" w:cs="Arial"/>
          <w:sz w:val="20"/>
          <w:szCs w:val="20"/>
        </w:rPr>
        <w:t xml:space="preserve">Metode yang digunakan dalam analisis </w:t>
      </w:r>
      <w:r w:rsidRPr="00591026">
        <w:rPr>
          <w:rFonts w:ascii="Arial" w:hAnsi="Arial" w:cs="Arial"/>
          <w:i/>
          <w:sz w:val="20"/>
          <w:szCs w:val="20"/>
        </w:rPr>
        <w:t>Life Cycle Cost</w:t>
      </w:r>
      <w:r w:rsidRPr="00591026">
        <w:rPr>
          <w:rFonts w:ascii="Arial" w:hAnsi="Arial" w:cs="Arial"/>
          <w:sz w:val="20"/>
          <w:szCs w:val="20"/>
        </w:rPr>
        <w:t xml:space="preserve"> ini adalah nilai masa datang (</w:t>
      </w:r>
      <w:r w:rsidRPr="00591026">
        <w:rPr>
          <w:rFonts w:ascii="Arial" w:hAnsi="Arial" w:cs="Arial"/>
          <w:i/>
          <w:sz w:val="20"/>
          <w:szCs w:val="20"/>
        </w:rPr>
        <w:t>Future Value</w:t>
      </w:r>
      <w:r w:rsidRPr="00591026">
        <w:rPr>
          <w:rFonts w:ascii="Arial" w:hAnsi="Arial" w:cs="Arial"/>
          <w:sz w:val="20"/>
          <w:szCs w:val="20"/>
        </w:rPr>
        <w:t xml:space="preserve">) dengan </w:t>
      </w:r>
      <w:r w:rsidRPr="00591026">
        <w:rPr>
          <w:rFonts w:ascii="Arial" w:hAnsi="Arial" w:cs="Arial"/>
          <w:i/>
          <w:sz w:val="20"/>
          <w:szCs w:val="20"/>
        </w:rPr>
        <w:t>Single Payment Compound Amount Factor</w:t>
      </w:r>
      <w:r w:rsidRPr="00591026">
        <w:rPr>
          <w:rFonts w:ascii="Arial" w:hAnsi="Arial" w:cs="Arial"/>
          <w:sz w:val="20"/>
          <w:szCs w:val="20"/>
        </w:rPr>
        <w:t xml:space="preserve"> (SPCA) dan </w:t>
      </w:r>
      <w:r w:rsidRPr="00591026">
        <w:rPr>
          <w:rFonts w:ascii="Arial" w:hAnsi="Arial" w:cs="Arial"/>
          <w:i/>
          <w:sz w:val="20"/>
          <w:szCs w:val="20"/>
        </w:rPr>
        <w:t xml:space="preserve">Equal Payment Series Compound Amount Factor </w:t>
      </w:r>
      <w:r w:rsidRPr="00591026">
        <w:rPr>
          <w:rFonts w:ascii="Arial" w:hAnsi="Arial" w:cs="Arial"/>
          <w:sz w:val="20"/>
          <w:szCs w:val="20"/>
        </w:rPr>
        <w:t>(EPSCA)</w:t>
      </w:r>
      <w:r w:rsidRPr="00591026">
        <w:rPr>
          <w:rFonts w:ascii="Arial" w:hAnsi="Arial" w:cs="Arial"/>
          <w:sz w:val="20"/>
          <w:szCs w:val="20"/>
          <w:lang w:val="en-US"/>
        </w:rPr>
        <w:t>.</w:t>
      </w:r>
    </w:p>
    <w:p w14:paraId="15C6CC7F"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Nilai masa datang (</w:t>
      </w:r>
      <w:r w:rsidRPr="00591026">
        <w:rPr>
          <w:rFonts w:ascii="Arial" w:hAnsi="Arial" w:cs="Arial"/>
          <w:i/>
          <w:sz w:val="20"/>
          <w:szCs w:val="20"/>
        </w:rPr>
        <w:t>future value</w:t>
      </w:r>
      <w:r w:rsidRPr="00591026">
        <w:rPr>
          <w:rFonts w:ascii="Arial" w:hAnsi="Arial" w:cs="Arial"/>
          <w:sz w:val="20"/>
          <w:szCs w:val="20"/>
        </w:rPr>
        <w:t xml:space="preserve">) merupakan cerminan suatu nilai uang di masa datang dari sejumlah uang yang diinvestasikan saat ini. Dalam analisis </w:t>
      </w:r>
      <w:r w:rsidRPr="00591026">
        <w:rPr>
          <w:rFonts w:ascii="Arial" w:hAnsi="Arial" w:cs="Arial"/>
          <w:i/>
          <w:sz w:val="20"/>
          <w:szCs w:val="20"/>
        </w:rPr>
        <w:t xml:space="preserve">single payment compound amount factor </w:t>
      </w:r>
      <w:r w:rsidRPr="00591026">
        <w:rPr>
          <w:rFonts w:ascii="Arial" w:hAnsi="Arial" w:cs="Arial"/>
          <w:sz w:val="20"/>
          <w:szCs w:val="20"/>
        </w:rPr>
        <w:t>akan digunkan untuk perhitungan biaya pemeriksaan (</w:t>
      </w:r>
      <w:r w:rsidRPr="00591026">
        <w:rPr>
          <w:rFonts w:ascii="Arial" w:hAnsi="Arial" w:cs="Arial"/>
          <w:i/>
          <w:sz w:val="20"/>
          <w:szCs w:val="20"/>
        </w:rPr>
        <w:t>inspection cost</w:t>
      </w:r>
      <w:r w:rsidRPr="00591026">
        <w:rPr>
          <w:rFonts w:ascii="Arial" w:hAnsi="Arial" w:cs="Arial"/>
          <w:sz w:val="20"/>
          <w:szCs w:val="20"/>
        </w:rPr>
        <w:t>), biaya pengguna (</w:t>
      </w:r>
      <w:r w:rsidRPr="00591026">
        <w:rPr>
          <w:rFonts w:ascii="Arial" w:hAnsi="Arial" w:cs="Arial"/>
          <w:i/>
          <w:sz w:val="20"/>
          <w:szCs w:val="20"/>
        </w:rPr>
        <w:t>user cost</w:t>
      </w:r>
      <w:r w:rsidRPr="00591026">
        <w:rPr>
          <w:rFonts w:ascii="Arial" w:hAnsi="Arial" w:cs="Arial"/>
          <w:sz w:val="20"/>
          <w:szCs w:val="20"/>
        </w:rPr>
        <w:t>) dan biaya perbaikan masa depan (</w:t>
      </w:r>
      <w:r w:rsidRPr="00591026">
        <w:rPr>
          <w:rFonts w:ascii="Arial" w:hAnsi="Arial" w:cs="Arial"/>
          <w:i/>
          <w:sz w:val="20"/>
          <w:szCs w:val="20"/>
        </w:rPr>
        <w:t>future rehabilitation cost</w:t>
      </w:r>
      <w:r w:rsidRPr="00591026">
        <w:rPr>
          <w:rFonts w:ascii="Arial" w:hAnsi="Arial" w:cs="Arial"/>
          <w:sz w:val="20"/>
          <w:szCs w:val="20"/>
        </w:rPr>
        <w:t xml:space="preserve">). </w:t>
      </w:r>
    </w:p>
    <w:p w14:paraId="069FD7C4" w14:textId="77777777" w:rsidR="00591026" w:rsidRPr="00591026" w:rsidRDefault="00591026" w:rsidP="00591026">
      <w:pPr>
        <w:spacing w:after="0" w:line="240" w:lineRule="auto"/>
        <w:contextualSpacing/>
        <w:jc w:val="both"/>
        <w:rPr>
          <w:rFonts w:ascii="Arial" w:hAnsi="Arial" w:cs="Arial"/>
          <w:sz w:val="20"/>
          <w:szCs w:val="20"/>
        </w:rPr>
      </w:pPr>
      <w:r w:rsidRPr="00591026">
        <w:rPr>
          <w:rFonts w:ascii="Arial" w:hAnsi="Arial" w:cs="Arial"/>
          <w:noProof/>
          <w:sz w:val="20"/>
          <w:szCs w:val="20"/>
          <w:lang w:val="en-US"/>
        </w:rPr>
        <w:drawing>
          <wp:inline distT="0" distB="0" distL="0" distR="0" wp14:anchorId="3BA9C78B" wp14:editId="7B58EE9E">
            <wp:extent cx="2041616" cy="838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44904" cy="839550"/>
                    </a:xfrm>
                    <a:prstGeom prst="rect">
                      <a:avLst/>
                    </a:prstGeom>
                    <a:noFill/>
                    <a:ln w="9525">
                      <a:noFill/>
                      <a:miter lim="800000"/>
                      <a:headEnd/>
                      <a:tailEnd/>
                    </a:ln>
                  </pic:spPr>
                </pic:pic>
              </a:graphicData>
            </a:graphic>
          </wp:inline>
        </w:drawing>
      </w:r>
    </w:p>
    <w:p w14:paraId="3D253373" w14:textId="77777777" w:rsidR="00591026" w:rsidRDefault="00591026" w:rsidP="00591026">
      <w:pPr>
        <w:spacing w:after="0" w:line="240" w:lineRule="auto"/>
        <w:contextualSpacing/>
        <w:jc w:val="both"/>
        <w:rPr>
          <w:rFonts w:ascii="Arial" w:hAnsi="Arial" w:cs="Arial"/>
          <w:sz w:val="20"/>
          <w:szCs w:val="20"/>
        </w:rPr>
      </w:pPr>
      <w:r w:rsidRPr="00591026">
        <w:rPr>
          <w:rFonts w:ascii="Arial" w:hAnsi="Arial" w:cs="Arial"/>
          <w:sz w:val="20"/>
          <w:szCs w:val="20"/>
        </w:rPr>
        <w:t xml:space="preserve">Gambar </w:t>
      </w:r>
      <w:r w:rsidRPr="00591026">
        <w:rPr>
          <w:rFonts w:ascii="Arial" w:hAnsi="Arial" w:cs="Arial"/>
          <w:sz w:val="20"/>
          <w:szCs w:val="20"/>
          <w:lang w:val="en-US"/>
        </w:rPr>
        <w:t>3.</w:t>
      </w:r>
      <w:r w:rsidRPr="00591026">
        <w:rPr>
          <w:rFonts w:ascii="Arial" w:hAnsi="Arial" w:cs="Arial"/>
          <w:b/>
          <w:sz w:val="20"/>
          <w:szCs w:val="20"/>
          <w:lang w:val="en-US"/>
        </w:rPr>
        <w:t xml:space="preserve"> </w:t>
      </w:r>
      <w:r w:rsidRPr="00591026">
        <w:rPr>
          <w:rFonts w:ascii="Arial" w:hAnsi="Arial" w:cs="Arial"/>
          <w:i/>
          <w:sz w:val="20"/>
          <w:szCs w:val="20"/>
        </w:rPr>
        <w:t>Single payment</w:t>
      </w:r>
      <w:r w:rsidRPr="00591026">
        <w:rPr>
          <w:rFonts w:ascii="Arial" w:hAnsi="Arial" w:cs="Arial"/>
          <w:sz w:val="20"/>
          <w:szCs w:val="20"/>
        </w:rPr>
        <w:t xml:space="preserve"> (Giatman, 20</w:t>
      </w:r>
      <w:r w:rsidRPr="00591026">
        <w:rPr>
          <w:rFonts w:ascii="Arial" w:hAnsi="Arial" w:cs="Arial"/>
          <w:sz w:val="20"/>
          <w:szCs w:val="20"/>
          <w:lang w:val="en-US"/>
        </w:rPr>
        <w:t>11</w:t>
      </w:r>
      <w:r w:rsidRPr="00591026">
        <w:rPr>
          <w:rFonts w:ascii="Arial" w:hAnsi="Arial" w:cs="Arial"/>
          <w:sz w:val="20"/>
          <w:szCs w:val="20"/>
        </w:rPr>
        <w:t>)</w:t>
      </w:r>
    </w:p>
    <w:p w14:paraId="573393EC" w14:textId="77777777" w:rsidR="00591026" w:rsidRPr="00591026" w:rsidRDefault="00591026" w:rsidP="00591026">
      <w:pPr>
        <w:spacing w:after="0" w:line="240" w:lineRule="auto"/>
        <w:contextualSpacing/>
        <w:jc w:val="both"/>
        <w:rPr>
          <w:rFonts w:ascii="Arial" w:hAnsi="Arial" w:cs="Arial"/>
          <w:sz w:val="20"/>
          <w:szCs w:val="20"/>
        </w:rPr>
      </w:pPr>
    </w:p>
    <w:p w14:paraId="70BEBA12" w14:textId="77777777" w:rsidR="00591026" w:rsidRDefault="00591026" w:rsidP="00591026">
      <w:pPr>
        <w:spacing w:after="0" w:line="240" w:lineRule="auto"/>
        <w:ind w:firstLine="720"/>
        <w:contextualSpacing/>
        <w:jc w:val="both"/>
        <w:rPr>
          <w:rFonts w:ascii="Arial" w:hAnsi="Arial" w:cs="Arial"/>
          <w:b/>
          <w:i/>
          <w:sz w:val="20"/>
          <w:szCs w:val="20"/>
        </w:rPr>
      </w:pPr>
    </w:p>
    <w:p w14:paraId="5FF52F9C" w14:textId="77777777" w:rsidR="00591026" w:rsidRDefault="00591026" w:rsidP="0090419E">
      <w:pPr>
        <w:spacing w:after="0" w:line="240" w:lineRule="auto"/>
        <w:contextualSpacing/>
        <w:jc w:val="both"/>
        <w:rPr>
          <w:rFonts w:ascii="Arial" w:hAnsi="Arial" w:cs="Arial"/>
          <w:b/>
          <w:i/>
          <w:sz w:val="20"/>
          <w:szCs w:val="20"/>
        </w:rPr>
      </w:pPr>
    </w:p>
    <w:p w14:paraId="5C30633D"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b/>
          <w:i/>
          <w:sz w:val="20"/>
          <w:szCs w:val="20"/>
        </w:rPr>
        <w:t>F = P (1 + i)</w:t>
      </w:r>
      <w:r w:rsidRPr="00591026">
        <w:rPr>
          <w:rFonts w:ascii="Arial" w:hAnsi="Arial" w:cs="Arial"/>
          <w:b/>
          <w:i/>
          <w:sz w:val="20"/>
          <w:szCs w:val="20"/>
          <w:vertAlign w:val="superscript"/>
        </w:rPr>
        <w:t>n</w:t>
      </w:r>
    </w:p>
    <w:p w14:paraId="475C06C2" w14:textId="77777777" w:rsid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dimana:</w:t>
      </w:r>
      <w:r w:rsidRPr="00591026">
        <w:rPr>
          <w:rFonts w:ascii="Arial" w:hAnsi="Arial" w:cs="Arial"/>
          <w:sz w:val="20"/>
          <w:szCs w:val="20"/>
        </w:rPr>
        <w:tab/>
      </w:r>
    </w:p>
    <w:p w14:paraId="307C1406"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 xml:space="preserve">F = nilai masa datang </w:t>
      </w:r>
    </w:p>
    <w:p w14:paraId="2318F1F7"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P = nilai sekarang</w:t>
      </w:r>
    </w:p>
    <w:p w14:paraId="0F0744A9"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n = jumlah periode pembayaran</w:t>
      </w:r>
    </w:p>
    <w:p w14:paraId="24E1B627" w14:textId="77777777" w:rsidR="00591026" w:rsidRPr="00591026" w:rsidRDefault="00591026" w:rsidP="00591026">
      <w:pPr>
        <w:spacing w:after="0" w:line="240" w:lineRule="auto"/>
        <w:ind w:firstLine="720"/>
        <w:contextualSpacing/>
        <w:jc w:val="both"/>
        <w:rPr>
          <w:rFonts w:ascii="Arial" w:hAnsi="Arial" w:cs="Arial"/>
          <w:sz w:val="20"/>
          <w:szCs w:val="20"/>
        </w:rPr>
      </w:pPr>
      <w:r w:rsidRPr="00591026">
        <w:rPr>
          <w:rFonts w:ascii="Arial" w:hAnsi="Arial" w:cs="Arial"/>
          <w:sz w:val="20"/>
          <w:szCs w:val="20"/>
        </w:rPr>
        <w:t>i = tingkat suku bunga</w:t>
      </w:r>
    </w:p>
    <w:p w14:paraId="0215B6D6" w14:textId="77777777" w:rsidR="00591026" w:rsidRDefault="00591026" w:rsidP="00591026">
      <w:pPr>
        <w:spacing w:after="0" w:line="240" w:lineRule="auto"/>
        <w:contextualSpacing/>
        <w:jc w:val="both"/>
        <w:rPr>
          <w:rFonts w:ascii="Arial" w:hAnsi="Arial" w:cs="Arial"/>
          <w:sz w:val="20"/>
          <w:szCs w:val="20"/>
        </w:rPr>
      </w:pPr>
    </w:p>
    <w:p w14:paraId="1613D9DB" w14:textId="77777777" w:rsidR="00591026" w:rsidRPr="00591026" w:rsidRDefault="00591026" w:rsidP="00591026">
      <w:pPr>
        <w:spacing w:after="0" w:line="240" w:lineRule="auto"/>
        <w:contextualSpacing/>
        <w:jc w:val="both"/>
        <w:rPr>
          <w:rFonts w:ascii="Arial" w:hAnsi="Arial" w:cs="Arial"/>
          <w:sz w:val="20"/>
          <w:szCs w:val="20"/>
        </w:rPr>
      </w:pPr>
      <w:r w:rsidRPr="00591026">
        <w:rPr>
          <w:rFonts w:ascii="Arial" w:hAnsi="Arial" w:cs="Arial"/>
          <w:sz w:val="20"/>
          <w:szCs w:val="20"/>
        </w:rPr>
        <w:t xml:space="preserve">Faktor pengali </w:t>
      </w:r>
      <w:r w:rsidRPr="00591026">
        <w:rPr>
          <w:rFonts w:ascii="Arial" w:hAnsi="Arial" w:cs="Arial"/>
          <w:b/>
          <w:i/>
          <w:sz w:val="20"/>
          <w:szCs w:val="20"/>
        </w:rPr>
        <w:t>(1 + i)</w:t>
      </w:r>
      <w:r w:rsidRPr="00591026">
        <w:rPr>
          <w:rFonts w:ascii="Arial" w:hAnsi="Arial" w:cs="Arial"/>
          <w:b/>
          <w:i/>
          <w:sz w:val="20"/>
          <w:szCs w:val="20"/>
          <w:vertAlign w:val="superscript"/>
        </w:rPr>
        <w:t>n</w:t>
      </w:r>
      <w:r w:rsidRPr="00591026">
        <w:rPr>
          <w:rFonts w:ascii="Arial" w:hAnsi="Arial" w:cs="Arial"/>
          <w:sz w:val="20"/>
          <w:szCs w:val="20"/>
        </w:rPr>
        <w:t xml:space="preserve"> di atas disebut faktor pembungaan majemuk tunggal (</w:t>
      </w:r>
      <w:r w:rsidRPr="00591026">
        <w:rPr>
          <w:rFonts w:ascii="Arial" w:hAnsi="Arial" w:cs="Arial"/>
          <w:i/>
          <w:sz w:val="20"/>
          <w:szCs w:val="20"/>
        </w:rPr>
        <w:t>single payment coumpound amount factor</w:t>
      </w:r>
      <w:r w:rsidRPr="00591026">
        <w:rPr>
          <w:rFonts w:ascii="Arial" w:hAnsi="Arial" w:cs="Arial"/>
          <w:sz w:val="20"/>
          <w:szCs w:val="20"/>
        </w:rPr>
        <w:t>). Faktor bunga tersebut diperoleh melalui tabel bunga. Jika mempergunakan tabel bunga dalam perhitungan ekuivalensi, maka persamaan di atas diubah dengan persamaan faktor bunga menjadi;</w:t>
      </w:r>
    </w:p>
    <w:p w14:paraId="12995D30" w14:textId="77777777" w:rsidR="00591026" w:rsidRDefault="00591026" w:rsidP="00591026">
      <w:pPr>
        <w:spacing w:after="0" w:line="240" w:lineRule="auto"/>
        <w:contextualSpacing/>
        <w:jc w:val="both"/>
        <w:rPr>
          <w:rFonts w:ascii="Arial" w:hAnsi="Arial" w:cs="Arial"/>
          <w:sz w:val="20"/>
          <w:szCs w:val="20"/>
        </w:rPr>
      </w:pPr>
      <w:r w:rsidRPr="00591026">
        <w:rPr>
          <w:rFonts w:ascii="Arial" w:hAnsi="Arial" w:cs="Arial"/>
          <w:sz w:val="20"/>
          <w:szCs w:val="20"/>
        </w:rPr>
        <w:t>F = P (F/P, i, n)</w:t>
      </w:r>
    </w:p>
    <w:p w14:paraId="2098AE84" w14:textId="77777777" w:rsidR="00591026" w:rsidRPr="00591026" w:rsidRDefault="00591026" w:rsidP="00591026">
      <w:pPr>
        <w:spacing w:after="0" w:line="240" w:lineRule="auto"/>
        <w:contextualSpacing/>
        <w:jc w:val="both"/>
        <w:rPr>
          <w:rFonts w:ascii="Arial" w:hAnsi="Arial" w:cs="Arial"/>
          <w:sz w:val="20"/>
          <w:szCs w:val="20"/>
        </w:rPr>
      </w:pPr>
    </w:p>
    <w:p w14:paraId="1C6BBAA6" w14:textId="77777777" w:rsidR="00591026" w:rsidRPr="00591026" w:rsidRDefault="00591026" w:rsidP="00591026">
      <w:pPr>
        <w:spacing w:after="0" w:line="240" w:lineRule="auto"/>
        <w:ind w:firstLine="709"/>
        <w:contextualSpacing/>
        <w:jc w:val="both"/>
        <w:rPr>
          <w:rFonts w:ascii="Arial" w:hAnsi="Arial" w:cs="Arial"/>
          <w:sz w:val="20"/>
          <w:szCs w:val="20"/>
        </w:rPr>
      </w:pPr>
      <w:r w:rsidRPr="00591026">
        <w:rPr>
          <w:rFonts w:ascii="Arial" w:hAnsi="Arial" w:cs="Arial"/>
          <w:sz w:val="20"/>
          <w:szCs w:val="20"/>
        </w:rPr>
        <w:t>Dalam analisis</w:t>
      </w:r>
      <w:r w:rsidRPr="00591026">
        <w:rPr>
          <w:rFonts w:ascii="Arial" w:hAnsi="Arial" w:cs="Arial"/>
          <w:i/>
          <w:sz w:val="20"/>
          <w:szCs w:val="20"/>
        </w:rPr>
        <w:t xml:space="preserve"> equal payment series compound amount factor</w:t>
      </w:r>
      <w:r w:rsidRPr="00591026">
        <w:rPr>
          <w:rFonts w:ascii="Arial" w:hAnsi="Arial" w:cs="Arial"/>
          <w:sz w:val="20"/>
          <w:szCs w:val="20"/>
        </w:rPr>
        <w:t xml:space="preserve"> akan digunkan untuk perhitungan biaya pemeliharaan (</w:t>
      </w:r>
      <w:r w:rsidRPr="00591026">
        <w:rPr>
          <w:rFonts w:ascii="Arial" w:hAnsi="Arial" w:cs="Arial"/>
          <w:i/>
          <w:sz w:val="20"/>
          <w:szCs w:val="20"/>
        </w:rPr>
        <w:t>maintenance cost</w:t>
      </w:r>
      <w:r w:rsidRPr="00591026">
        <w:rPr>
          <w:rFonts w:ascii="Arial" w:hAnsi="Arial" w:cs="Arial"/>
          <w:sz w:val="20"/>
          <w:szCs w:val="20"/>
        </w:rPr>
        <w:t>) yang dilakukan rutin setiap tahun. Dalam analisis ini di cari nilai F (</w:t>
      </w:r>
      <w:r w:rsidRPr="00591026">
        <w:rPr>
          <w:rFonts w:ascii="Arial" w:hAnsi="Arial" w:cs="Arial"/>
          <w:i/>
          <w:sz w:val="20"/>
          <w:szCs w:val="20"/>
        </w:rPr>
        <w:t>future</w:t>
      </w:r>
      <w:r w:rsidRPr="00591026">
        <w:rPr>
          <w:rFonts w:ascii="Arial" w:hAnsi="Arial" w:cs="Arial"/>
          <w:sz w:val="20"/>
          <w:szCs w:val="20"/>
        </w:rPr>
        <w:t>) dengan menggunakan nilai A (</w:t>
      </w:r>
      <w:r w:rsidRPr="00591026">
        <w:rPr>
          <w:rFonts w:ascii="Arial" w:hAnsi="Arial" w:cs="Arial"/>
          <w:i/>
          <w:sz w:val="20"/>
          <w:szCs w:val="20"/>
        </w:rPr>
        <w:t>annual</w:t>
      </w:r>
      <w:r w:rsidRPr="00591026">
        <w:rPr>
          <w:rFonts w:ascii="Arial" w:hAnsi="Arial" w:cs="Arial"/>
          <w:sz w:val="20"/>
          <w:szCs w:val="20"/>
        </w:rPr>
        <w:t>) yang telah ada.</w:t>
      </w:r>
    </w:p>
    <w:p w14:paraId="6BE42AB9" w14:textId="77777777" w:rsidR="00591026" w:rsidRPr="00591026" w:rsidRDefault="00591026" w:rsidP="00591026">
      <w:pPr>
        <w:spacing w:after="0" w:line="240" w:lineRule="auto"/>
        <w:contextualSpacing/>
        <w:jc w:val="both"/>
        <w:rPr>
          <w:rFonts w:ascii="Arial" w:hAnsi="Arial" w:cs="Arial"/>
          <w:sz w:val="20"/>
          <w:szCs w:val="20"/>
        </w:rPr>
      </w:pPr>
      <w:r w:rsidRPr="00591026">
        <w:rPr>
          <w:rFonts w:ascii="Arial" w:hAnsi="Arial" w:cs="Arial"/>
          <w:noProof/>
          <w:sz w:val="20"/>
          <w:szCs w:val="20"/>
          <w:lang w:val="en-US"/>
        </w:rPr>
        <w:drawing>
          <wp:inline distT="0" distB="0" distL="0" distR="0" wp14:anchorId="1DC71C69" wp14:editId="7A99A91B">
            <wp:extent cx="2009776" cy="1026666"/>
            <wp:effectExtent l="0" t="0" r="0" b="254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020276" cy="1032030"/>
                    </a:xfrm>
                    <a:prstGeom prst="rect">
                      <a:avLst/>
                    </a:prstGeom>
                    <a:noFill/>
                    <a:ln w="9525">
                      <a:noFill/>
                      <a:miter lim="800000"/>
                      <a:headEnd/>
                      <a:tailEnd/>
                    </a:ln>
                  </pic:spPr>
                </pic:pic>
              </a:graphicData>
            </a:graphic>
          </wp:inline>
        </w:drawing>
      </w:r>
    </w:p>
    <w:p w14:paraId="2B47F2CB" w14:textId="77777777" w:rsidR="00591026" w:rsidRPr="00591026" w:rsidRDefault="00591026" w:rsidP="00591026">
      <w:pPr>
        <w:spacing w:after="0" w:line="240" w:lineRule="auto"/>
        <w:contextualSpacing/>
        <w:jc w:val="both"/>
        <w:rPr>
          <w:rFonts w:ascii="Arial" w:hAnsi="Arial" w:cs="Arial"/>
          <w:sz w:val="20"/>
          <w:szCs w:val="20"/>
        </w:rPr>
      </w:pPr>
      <w:r w:rsidRPr="00591026">
        <w:rPr>
          <w:rFonts w:ascii="Arial" w:hAnsi="Arial" w:cs="Arial"/>
          <w:sz w:val="20"/>
          <w:szCs w:val="20"/>
        </w:rPr>
        <w:t xml:space="preserve">Gambar </w:t>
      </w:r>
      <w:r w:rsidRPr="00591026">
        <w:rPr>
          <w:rFonts w:ascii="Arial" w:hAnsi="Arial" w:cs="Arial"/>
          <w:sz w:val="20"/>
          <w:szCs w:val="20"/>
          <w:lang w:val="en-US"/>
        </w:rPr>
        <w:t>4</w:t>
      </w:r>
      <w:r w:rsidRPr="00591026">
        <w:rPr>
          <w:rFonts w:ascii="Arial" w:hAnsi="Arial" w:cs="Arial"/>
          <w:b/>
          <w:sz w:val="20"/>
          <w:szCs w:val="20"/>
          <w:lang w:val="en-US"/>
        </w:rPr>
        <w:t xml:space="preserve"> </w:t>
      </w:r>
      <w:r w:rsidRPr="00591026">
        <w:rPr>
          <w:rFonts w:ascii="Arial" w:hAnsi="Arial" w:cs="Arial"/>
          <w:i/>
          <w:sz w:val="20"/>
          <w:szCs w:val="20"/>
        </w:rPr>
        <w:t>Annual payment</w:t>
      </w:r>
      <w:r w:rsidRPr="00591026">
        <w:rPr>
          <w:rFonts w:ascii="Arial" w:hAnsi="Arial" w:cs="Arial"/>
          <w:sz w:val="20"/>
          <w:szCs w:val="20"/>
        </w:rPr>
        <w:t xml:space="preserve"> (Giatman, 20</w:t>
      </w:r>
      <w:r w:rsidRPr="00591026">
        <w:rPr>
          <w:rFonts w:ascii="Arial" w:hAnsi="Arial" w:cs="Arial"/>
          <w:sz w:val="20"/>
          <w:szCs w:val="20"/>
          <w:lang w:val="en-US"/>
        </w:rPr>
        <w:t>11</w:t>
      </w:r>
      <w:r w:rsidRPr="00591026">
        <w:rPr>
          <w:rFonts w:ascii="Arial" w:hAnsi="Arial" w:cs="Arial"/>
          <w:sz w:val="20"/>
          <w:szCs w:val="20"/>
        </w:rPr>
        <w:t>)</w:t>
      </w:r>
    </w:p>
    <w:p w14:paraId="023A2BB1" w14:textId="77777777" w:rsidR="00591026" w:rsidRDefault="00591026" w:rsidP="00591026">
      <w:pPr>
        <w:spacing w:after="0" w:line="240" w:lineRule="auto"/>
        <w:ind w:firstLine="720"/>
        <w:contextualSpacing/>
        <w:jc w:val="both"/>
        <w:rPr>
          <w:rFonts w:ascii="Arial" w:hAnsi="Arial" w:cs="Arial"/>
          <w:sz w:val="20"/>
          <w:szCs w:val="20"/>
        </w:rPr>
      </w:pPr>
    </w:p>
    <w:p w14:paraId="0CAAE5E4" w14:textId="77777777" w:rsidR="00591026" w:rsidRPr="00591026" w:rsidRDefault="00591026" w:rsidP="00591026">
      <w:pPr>
        <w:spacing w:after="0" w:line="240" w:lineRule="auto"/>
        <w:ind w:firstLine="567"/>
        <w:jc w:val="both"/>
        <w:rPr>
          <w:rFonts w:ascii="Arial" w:eastAsia="Times New Roman" w:hAnsi="Arial" w:cs="Arial"/>
          <w:sz w:val="20"/>
          <w:szCs w:val="20"/>
        </w:rPr>
      </w:pPr>
    </w:p>
    <w:p w14:paraId="13422557" w14:textId="77777777" w:rsidR="00591026" w:rsidRPr="00312184" w:rsidRDefault="00591026" w:rsidP="00312184">
      <w:pPr>
        <w:spacing w:after="0" w:line="240" w:lineRule="auto"/>
        <w:ind w:firstLine="567"/>
        <w:jc w:val="both"/>
        <w:rPr>
          <w:rFonts w:ascii="Arial" w:eastAsia="Times New Roman" w:hAnsi="Arial" w:cs="Arial"/>
          <w:sz w:val="20"/>
          <w:szCs w:val="20"/>
        </w:rPr>
      </w:pPr>
    </w:p>
    <w:p w14:paraId="6B9F25FA" w14:textId="77777777" w:rsidR="00DD331E" w:rsidRPr="008447D4" w:rsidRDefault="00970AA0" w:rsidP="008447D4">
      <w:pPr>
        <w:pStyle w:val="Heading1"/>
        <w:spacing w:before="0" w:line="240" w:lineRule="auto"/>
        <w:rPr>
          <w:rFonts w:ascii="Arial" w:eastAsia="Times New Roman" w:hAnsi="Arial" w:cs="Arial"/>
          <w:color w:val="auto"/>
          <w:sz w:val="20"/>
          <w:szCs w:val="20"/>
        </w:rPr>
      </w:pPr>
      <w:r w:rsidRPr="008447D4">
        <w:rPr>
          <w:rFonts w:ascii="Arial" w:eastAsia="Times New Roman" w:hAnsi="Arial" w:cs="Arial"/>
          <w:color w:val="auto"/>
          <w:sz w:val="20"/>
          <w:szCs w:val="20"/>
        </w:rPr>
        <w:t>HASIL DAN PEMBAHASAN</w:t>
      </w:r>
    </w:p>
    <w:p w14:paraId="5380DF4B" w14:textId="77777777" w:rsidR="008447D4" w:rsidRDefault="008447D4" w:rsidP="008447D4">
      <w:pPr>
        <w:spacing w:after="0" w:line="240" w:lineRule="auto"/>
        <w:ind w:firstLine="426"/>
        <w:contextualSpacing/>
        <w:jc w:val="both"/>
        <w:rPr>
          <w:rFonts w:ascii="Tahoma" w:hAnsi="Tahoma" w:cs="Tahoma"/>
          <w:lang w:val="en-US"/>
        </w:rPr>
      </w:pPr>
    </w:p>
    <w:p w14:paraId="426DFD2E" w14:textId="4CE3964E" w:rsidR="004D0C59" w:rsidRDefault="004D0C59" w:rsidP="004D0C59">
      <w:pPr>
        <w:spacing w:after="0" w:line="240" w:lineRule="auto"/>
        <w:contextualSpacing/>
        <w:jc w:val="both"/>
        <w:rPr>
          <w:rFonts w:ascii="Arial" w:hAnsi="Arial" w:cs="Arial"/>
          <w:b/>
          <w:bCs/>
          <w:i/>
          <w:iCs/>
          <w:sz w:val="20"/>
          <w:szCs w:val="20"/>
        </w:rPr>
      </w:pPr>
      <w:r w:rsidRPr="004D0C59">
        <w:rPr>
          <w:rFonts w:ascii="Arial" w:hAnsi="Arial" w:cs="Arial"/>
          <w:b/>
          <w:bCs/>
          <w:sz w:val="20"/>
          <w:szCs w:val="20"/>
          <w:lang w:val="en-US"/>
        </w:rPr>
        <w:t xml:space="preserve">Komponen  Biaya </w:t>
      </w:r>
      <w:r w:rsidRPr="004D0C59">
        <w:rPr>
          <w:rFonts w:ascii="Arial" w:hAnsi="Arial" w:cs="Arial"/>
          <w:b/>
          <w:bCs/>
          <w:i/>
          <w:iCs/>
          <w:sz w:val="20"/>
          <w:szCs w:val="20"/>
        </w:rPr>
        <w:t>Life Cycle Cost</w:t>
      </w:r>
    </w:p>
    <w:p w14:paraId="5209FDD6" w14:textId="77777777" w:rsidR="004D0C59" w:rsidRPr="004D0C59" w:rsidRDefault="004D0C59" w:rsidP="004D0C59">
      <w:pPr>
        <w:spacing w:after="0" w:line="240" w:lineRule="auto"/>
        <w:contextualSpacing/>
        <w:jc w:val="both"/>
        <w:rPr>
          <w:rFonts w:ascii="Arial" w:hAnsi="Arial" w:cs="Arial"/>
          <w:b/>
          <w:bCs/>
          <w:sz w:val="20"/>
          <w:szCs w:val="20"/>
          <w:lang w:val="en-US"/>
        </w:rPr>
      </w:pPr>
    </w:p>
    <w:p w14:paraId="12031F09" w14:textId="582945F7" w:rsidR="008447D4" w:rsidRPr="008447D4" w:rsidRDefault="008447D4" w:rsidP="008447D4">
      <w:pPr>
        <w:spacing w:after="0" w:line="240" w:lineRule="auto"/>
        <w:ind w:firstLine="426"/>
        <w:contextualSpacing/>
        <w:jc w:val="both"/>
        <w:rPr>
          <w:rFonts w:ascii="Arial" w:hAnsi="Arial" w:cs="Arial"/>
          <w:sz w:val="20"/>
          <w:szCs w:val="20"/>
        </w:rPr>
      </w:pPr>
      <w:r w:rsidRPr="008447D4">
        <w:rPr>
          <w:rFonts w:ascii="Arial" w:hAnsi="Arial" w:cs="Arial"/>
          <w:sz w:val="20"/>
          <w:szCs w:val="20"/>
        </w:rPr>
        <w:t xml:space="preserve">Dalam perencanaan analisis </w:t>
      </w:r>
      <w:r w:rsidRPr="008447D4">
        <w:rPr>
          <w:rFonts w:ascii="Arial" w:hAnsi="Arial" w:cs="Arial"/>
          <w:i/>
          <w:iCs/>
          <w:sz w:val="20"/>
          <w:szCs w:val="20"/>
        </w:rPr>
        <w:t>Life Cycle Cost</w:t>
      </w:r>
      <w:r w:rsidRPr="008447D4">
        <w:rPr>
          <w:rFonts w:ascii="Arial" w:hAnsi="Arial" w:cs="Arial"/>
          <w:sz w:val="20"/>
          <w:szCs w:val="20"/>
        </w:rPr>
        <w:t xml:space="preserve"> perlu diketahui seluruh rangkaian pengeluaran proyek sepanjang usia proyek ters</w:t>
      </w:r>
      <w:r>
        <w:rPr>
          <w:rFonts w:ascii="Arial" w:hAnsi="Arial" w:cs="Arial"/>
          <w:sz w:val="20"/>
          <w:szCs w:val="20"/>
          <w:lang w:val="en-US"/>
        </w:rPr>
        <w:t>e</w:t>
      </w:r>
      <w:r w:rsidRPr="008447D4">
        <w:rPr>
          <w:rFonts w:ascii="Arial" w:hAnsi="Arial" w:cs="Arial"/>
          <w:sz w:val="20"/>
          <w:szCs w:val="20"/>
        </w:rPr>
        <w:t xml:space="preserve">but, yaitu mulai dari ide, studi kelayakan, perencanaan, pelaksanaan sampai pada operasi dan pemeliharaan Gedung dengan harapan umur ekonomis bangunan 50 tahun. </w:t>
      </w:r>
      <w:r>
        <w:rPr>
          <w:rFonts w:ascii="Arial" w:hAnsi="Arial" w:cs="Arial"/>
          <w:sz w:val="20"/>
          <w:szCs w:val="20"/>
          <w:lang w:val="en-US"/>
        </w:rPr>
        <w:t>Adapun p</w:t>
      </w:r>
      <w:r w:rsidRPr="008447D4">
        <w:rPr>
          <w:rFonts w:ascii="Arial" w:hAnsi="Arial" w:cs="Arial"/>
          <w:sz w:val="20"/>
          <w:szCs w:val="20"/>
        </w:rPr>
        <w:t>engelompokkan biaya proyek dibagi menjadi beberapa komponen yaitu :</w:t>
      </w:r>
    </w:p>
    <w:p w14:paraId="1CCA4722" w14:textId="77777777" w:rsidR="008447D4" w:rsidRDefault="008447D4" w:rsidP="008447D4">
      <w:pPr>
        <w:spacing w:after="0" w:line="240" w:lineRule="auto"/>
        <w:contextualSpacing/>
        <w:jc w:val="both"/>
        <w:rPr>
          <w:rFonts w:ascii="Arial" w:hAnsi="Arial" w:cs="Arial"/>
          <w:sz w:val="20"/>
          <w:szCs w:val="20"/>
        </w:rPr>
      </w:pPr>
      <w:r w:rsidRPr="008447D4">
        <w:rPr>
          <w:rFonts w:ascii="Arial" w:hAnsi="Arial" w:cs="Arial"/>
          <w:sz w:val="20"/>
          <w:szCs w:val="20"/>
        </w:rPr>
        <w:t>Biaya konstruksi atau biaya modal.</w:t>
      </w:r>
    </w:p>
    <w:p w14:paraId="171792EF" w14:textId="77777777" w:rsidR="008447D4" w:rsidRPr="008447D4" w:rsidRDefault="008447D4" w:rsidP="008447D4">
      <w:pPr>
        <w:spacing w:after="0" w:line="240" w:lineRule="auto"/>
        <w:contextualSpacing/>
        <w:jc w:val="both"/>
        <w:rPr>
          <w:rFonts w:ascii="Arial" w:hAnsi="Arial" w:cs="Arial"/>
          <w:sz w:val="20"/>
          <w:szCs w:val="20"/>
        </w:rPr>
      </w:pPr>
      <w:r w:rsidRPr="008447D4">
        <w:rPr>
          <w:rFonts w:ascii="Arial" w:hAnsi="Arial" w:cs="Arial"/>
          <w:sz w:val="20"/>
          <w:szCs w:val="20"/>
        </w:rPr>
        <w:t>Biaya modal dalam hal ini adalah banyaknya biaya yang telah dikeluarkan dari pra studi hingga proyek ini selesai. Adapun biaya modal ini dibagi menjadi :</w:t>
      </w:r>
    </w:p>
    <w:p w14:paraId="7E6C9B69" w14:textId="77777777" w:rsidR="008447D4" w:rsidRDefault="008447D4" w:rsidP="008447D4">
      <w:pPr>
        <w:tabs>
          <w:tab w:val="left" w:pos="284"/>
        </w:tabs>
        <w:spacing w:after="0" w:line="240" w:lineRule="auto"/>
        <w:jc w:val="both"/>
        <w:rPr>
          <w:rFonts w:ascii="Arial" w:hAnsi="Arial" w:cs="Arial"/>
          <w:sz w:val="20"/>
          <w:szCs w:val="20"/>
        </w:rPr>
      </w:pPr>
    </w:p>
    <w:p w14:paraId="2792FB04" w14:textId="77777777" w:rsidR="008447D4" w:rsidRPr="008447D4" w:rsidRDefault="008447D4" w:rsidP="008447D4">
      <w:pPr>
        <w:pStyle w:val="ListParagraph"/>
        <w:numPr>
          <w:ilvl w:val="0"/>
          <w:numId w:val="15"/>
        </w:numPr>
        <w:tabs>
          <w:tab w:val="left" w:pos="284"/>
        </w:tabs>
        <w:spacing w:after="0" w:line="240" w:lineRule="auto"/>
        <w:ind w:hanging="720"/>
        <w:jc w:val="both"/>
        <w:rPr>
          <w:rFonts w:ascii="Arial" w:hAnsi="Arial" w:cs="Arial"/>
          <w:sz w:val="20"/>
          <w:szCs w:val="20"/>
        </w:rPr>
      </w:pPr>
      <w:r w:rsidRPr="008447D4">
        <w:rPr>
          <w:rFonts w:ascii="Arial" w:hAnsi="Arial" w:cs="Arial"/>
          <w:sz w:val="20"/>
          <w:szCs w:val="20"/>
        </w:rPr>
        <w:t>Biaya Langsung (Direct Cost)</w:t>
      </w:r>
    </w:p>
    <w:p w14:paraId="4CB48345" w14:textId="77777777" w:rsidR="008447D4" w:rsidRPr="008447D4" w:rsidRDefault="008447D4" w:rsidP="008447D4">
      <w:pPr>
        <w:spacing w:after="0" w:line="240" w:lineRule="auto"/>
        <w:ind w:left="284"/>
        <w:contextualSpacing/>
        <w:jc w:val="both"/>
        <w:rPr>
          <w:rFonts w:ascii="Arial" w:hAnsi="Arial" w:cs="Arial"/>
          <w:sz w:val="20"/>
          <w:szCs w:val="20"/>
        </w:rPr>
      </w:pPr>
      <w:r w:rsidRPr="008447D4">
        <w:rPr>
          <w:rFonts w:ascii="Arial" w:hAnsi="Arial" w:cs="Arial"/>
          <w:sz w:val="20"/>
          <w:szCs w:val="20"/>
        </w:rPr>
        <w:t>Biaya langsung merupakan biaya yang diperlukan dalam proses pembangunan konstruksi ini, yang terdiri dari :</w:t>
      </w:r>
    </w:p>
    <w:p w14:paraId="441CDE75" w14:textId="77777777" w:rsidR="008447D4" w:rsidRPr="008447D4" w:rsidRDefault="008447D4" w:rsidP="008447D4">
      <w:pPr>
        <w:pStyle w:val="ListParagraph"/>
        <w:numPr>
          <w:ilvl w:val="0"/>
          <w:numId w:val="12"/>
        </w:numPr>
        <w:tabs>
          <w:tab w:val="left" w:pos="567"/>
        </w:tabs>
        <w:spacing w:after="0" w:line="240" w:lineRule="auto"/>
        <w:ind w:hanging="1145"/>
        <w:jc w:val="both"/>
        <w:rPr>
          <w:rFonts w:ascii="Arial" w:hAnsi="Arial" w:cs="Arial"/>
          <w:sz w:val="20"/>
          <w:szCs w:val="20"/>
        </w:rPr>
      </w:pPr>
      <w:r w:rsidRPr="008447D4">
        <w:rPr>
          <w:rFonts w:ascii="Arial" w:hAnsi="Arial" w:cs="Arial"/>
          <w:sz w:val="20"/>
          <w:szCs w:val="20"/>
        </w:rPr>
        <w:t>Persiapan lahan</w:t>
      </w:r>
    </w:p>
    <w:p w14:paraId="228F1A07" w14:textId="77777777" w:rsidR="008447D4" w:rsidRPr="008447D4" w:rsidRDefault="008447D4" w:rsidP="008447D4">
      <w:pPr>
        <w:pStyle w:val="ListParagraph"/>
        <w:numPr>
          <w:ilvl w:val="0"/>
          <w:numId w:val="12"/>
        </w:numPr>
        <w:tabs>
          <w:tab w:val="left" w:pos="567"/>
        </w:tabs>
        <w:spacing w:after="0" w:line="240" w:lineRule="auto"/>
        <w:ind w:hanging="1145"/>
        <w:jc w:val="both"/>
        <w:rPr>
          <w:rFonts w:ascii="Arial" w:hAnsi="Arial" w:cs="Arial"/>
          <w:sz w:val="20"/>
          <w:szCs w:val="20"/>
        </w:rPr>
      </w:pPr>
      <w:r w:rsidRPr="008447D4">
        <w:rPr>
          <w:rFonts w:ascii="Arial" w:hAnsi="Arial" w:cs="Arial"/>
          <w:sz w:val="20"/>
          <w:szCs w:val="20"/>
        </w:rPr>
        <w:t>Biaya Konstuksi</w:t>
      </w:r>
    </w:p>
    <w:p w14:paraId="66E64B1E" w14:textId="77777777" w:rsidR="008447D4" w:rsidRPr="008447D4" w:rsidRDefault="008447D4" w:rsidP="008447D4">
      <w:pPr>
        <w:pStyle w:val="ListParagraph"/>
        <w:numPr>
          <w:ilvl w:val="0"/>
          <w:numId w:val="12"/>
        </w:numPr>
        <w:tabs>
          <w:tab w:val="left" w:pos="567"/>
        </w:tabs>
        <w:spacing w:after="0" w:line="240" w:lineRule="auto"/>
        <w:ind w:hanging="1145"/>
        <w:jc w:val="both"/>
        <w:rPr>
          <w:rFonts w:ascii="Arial" w:hAnsi="Arial" w:cs="Arial"/>
          <w:sz w:val="20"/>
          <w:szCs w:val="20"/>
        </w:rPr>
      </w:pPr>
      <w:r w:rsidRPr="008447D4">
        <w:rPr>
          <w:rFonts w:ascii="Arial" w:hAnsi="Arial" w:cs="Arial"/>
          <w:sz w:val="20"/>
          <w:szCs w:val="20"/>
        </w:rPr>
        <w:t>Biaya Arsitektural</w:t>
      </w:r>
    </w:p>
    <w:p w14:paraId="2BDCB02A" w14:textId="77777777" w:rsidR="008447D4" w:rsidRPr="008447D4" w:rsidRDefault="008447D4" w:rsidP="008447D4">
      <w:pPr>
        <w:pStyle w:val="ListParagraph"/>
        <w:numPr>
          <w:ilvl w:val="0"/>
          <w:numId w:val="12"/>
        </w:numPr>
        <w:tabs>
          <w:tab w:val="left" w:pos="567"/>
        </w:tabs>
        <w:spacing w:after="0" w:line="240" w:lineRule="auto"/>
        <w:ind w:hanging="1145"/>
        <w:jc w:val="both"/>
        <w:rPr>
          <w:rFonts w:ascii="Arial" w:hAnsi="Arial" w:cs="Arial"/>
          <w:sz w:val="20"/>
          <w:szCs w:val="20"/>
        </w:rPr>
      </w:pPr>
      <w:r w:rsidRPr="008447D4">
        <w:rPr>
          <w:rFonts w:ascii="Arial" w:hAnsi="Arial" w:cs="Arial"/>
          <w:sz w:val="20"/>
          <w:szCs w:val="20"/>
        </w:rPr>
        <w:t>Biaya Instalasi Mekanikal Elektrikal</w:t>
      </w:r>
    </w:p>
    <w:p w14:paraId="4C5F152C" w14:textId="77777777" w:rsidR="008447D4" w:rsidRPr="008447D4" w:rsidRDefault="008447D4" w:rsidP="008447D4">
      <w:pPr>
        <w:pStyle w:val="ListParagraph"/>
        <w:numPr>
          <w:ilvl w:val="0"/>
          <w:numId w:val="12"/>
        </w:numPr>
        <w:tabs>
          <w:tab w:val="left" w:pos="567"/>
        </w:tabs>
        <w:spacing w:after="0" w:line="240" w:lineRule="auto"/>
        <w:ind w:hanging="1145"/>
        <w:jc w:val="both"/>
        <w:rPr>
          <w:rFonts w:ascii="Arial" w:hAnsi="Arial" w:cs="Arial"/>
          <w:sz w:val="20"/>
          <w:szCs w:val="20"/>
        </w:rPr>
      </w:pPr>
      <w:r w:rsidRPr="008447D4">
        <w:rPr>
          <w:rFonts w:ascii="Arial" w:hAnsi="Arial" w:cs="Arial"/>
          <w:sz w:val="20"/>
          <w:szCs w:val="20"/>
        </w:rPr>
        <w:t>Pekerjaan Plumbing</w:t>
      </w:r>
    </w:p>
    <w:p w14:paraId="76BC119F" w14:textId="77777777" w:rsidR="008447D4" w:rsidRDefault="008447D4" w:rsidP="008447D4">
      <w:pPr>
        <w:tabs>
          <w:tab w:val="left" w:pos="0"/>
          <w:tab w:val="left" w:pos="900"/>
        </w:tabs>
        <w:autoSpaceDE w:val="0"/>
        <w:autoSpaceDN w:val="0"/>
        <w:adjustRightInd w:val="0"/>
        <w:spacing w:after="0" w:line="240" w:lineRule="auto"/>
        <w:ind w:firstLine="720"/>
        <w:jc w:val="both"/>
        <w:rPr>
          <w:rFonts w:ascii="Tahoma" w:hAnsi="Tahoma" w:cs="Tahoma"/>
          <w:lang w:val="en-US"/>
        </w:rPr>
      </w:pPr>
    </w:p>
    <w:p w14:paraId="27FCFC65" w14:textId="77777777" w:rsidR="008447D4" w:rsidRDefault="008447D4" w:rsidP="008447D4">
      <w:pPr>
        <w:tabs>
          <w:tab w:val="left" w:pos="0"/>
          <w:tab w:val="left" w:pos="900"/>
        </w:tabs>
        <w:autoSpaceDE w:val="0"/>
        <w:autoSpaceDN w:val="0"/>
        <w:adjustRightInd w:val="0"/>
        <w:spacing w:after="0" w:line="240" w:lineRule="auto"/>
        <w:ind w:firstLine="720"/>
        <w:jc w:val="both"/>
        <w:rPr>
          <w:rFonts w:ascii="Tahoma" w:hAnsi="Tahoma" w:cs="Tahoma"/>
          <w:lang w:val="en-US"/>
        </w:rPr>
      </w:pPr>
    </w:p>
    <w:p w14:paraId="49B82E38" w14:textId="77777777" w:rsidR="008447D4" w:rsidRDefault="008447D4" w:rsidP="008447D4">
      <w:pPr>
        <w:tabs>
          <w:tab w:val="left" w:pos="0"/>
          <w:tab w:val="left" w:pos="900"/>
        </w:tabs>
        <w:autoSpaceDE w:val="0"/>
        <w:autoSpaceDN w:val="0"/>
        <w:adjustRightInd w:val="0"/>
        <w:spacing w:after="0" w:line="240" w:lineRule="auto"/>
        <w:jc w:val="both"/>
        <w:rPr>
          <w:rFonts w:ascii="Tahoma" w:hAnsi="Tahoma" w:cs="Tahoma"/>
          <w:lang w:val="en-US"/>
        </w:rPr>
      </w:pPr>
    </w:p>
    <w:p w14:paraId="39D1EFD6" w14:textId="77777777" w:rsidR="008447D4" w:rsidRDefault="008447D4" w:rsidP="008447D4">
      <w:pPr>
        <w:tabs>
          <w:tab w:val="left" w:pos="0"/>
          <w:tab w:val="left" w:pos="900"/>
        </w:tabs>
        <w:autoSpaceDE w:val="0"/>
        <w:autoSpaceDN w:val="0"/>
        <w:adjustRightInd w:val="0"/>
        <w:spacing w:after="0" w:line="240" w:lineRule="auto"/>
        <w:jc w:val="both"/>
        <w:rPr>
          <w:rFonts w:ascii="Tahoma" w:hAnsi="Tahoma" w:cs="Tahoma"/>
          <w:lang w:val="en-US"/>
        </w:rPr>
      </w:pPr>
    </w:p>
    <w:p w14:paraId="45EAC83F" w14:textId="574C77F0" w:rsidR="008447D4" w:rsidRDefault="008447D4" w:rsidP="008447D4">
      <w:pPr>
        <w:spacing w:after="0" w:line="240" w:lineRule="auto"/>
        <w:contextualSpacing/>
        <w:jc w:val="both"/>
        <w:rPr>
          <w:rFonts w:ascii="Arial" w:hAnsi="Arial" w:cs="Arial"/>
          <w:sz w:val="20"/>
          <w:szCs w:val="20"/>
        </w:rPr>
      </w:pPr>
      <w:r w:rsidRPr="008447D4">
        <w:rPr>
          <w:rFonts w:ascii="Arial" w:hAnsi="Arial" w:cs="Arial"/>
          <w:sz w:val="20"/>
          <w:szCs w:val="20"/>
        </w:rPr>
        <w:t xml:space="preserve">Adapun biaya langsung Proyek </w:t>
      </w:r>
      <w:r w:rsidR="008D52D9">
        <w:rPr>
          <w:rFonts w:ascii="Arial" w:hAnsi="Arial" w:cs="Arial"/>
          <w:sz w:val="20"/>
          <w:szCs w:val="20"/>
          <w:lang w:val="en-US"/>
        </w:rPr>
        <w:t xml:space="preserve">Gedung asrama putra </w:t>
      </w:r>
      <w:r w:rsidRPr="008447D4">
        <w:rPr>
          <w:rFonts w:ascii="Arial" w:hAnsi="Arial" w:cs="Arial"/>
          <w:sz w:val="20"/>
          <w:szCs w:val="20"/>
        </w:rPr>
        <w:t>Pembangunan Politeknik</w:t>
      </w:r>
      <w:r w:rsidR="008D52D9">
        <w:rPr>
          <w:rFonts w:ascii="Arial" w:hAnsi="Arial" w:cs="Arial"/>
          <w:sz w:val="20"/>
          <w:szCs w:val="20"/>
          <w:lang w:val="en-US"/>
        </w:rPr>
        <w:t xml:space="preserve"> </w:t>
      </w:r>
      <w:r w:rsidRPr="008447D4">
        <w:rPr>
          <w:rFonts w:ascii="Arial" w:hAnsi="Arial" w:cs="Arial"/>
          <w:sz w:val="20"/>
          <w:szCs w:val="20"/>
        </w:rPr>
        <w:t xml:space="preserve"> Bali, khususnya pada segment Gedung asrama putra dapat dilihat pada table 1.</w:t>
      </w:r>
    </w:p>
    <w:p w14:paraId="3F4AD892" w14:textId="35633DF8" w:rsidR="001F47E2" w:rsidRDefault="001F47E2" w:rsidP="008447D4">
      <w:pPr>
        <w:spacing w:after="0" w:line="240" w:lineRule="auto"/>
        <w:contextualSpacing/>
        <w:jc w:val="both"/>
        <w:rPr>
          <w:rFonts w:ascii="Arial" w:hAnsi="Arial" w:cs="Arial"/>
          <w:sz w:val="20"/>
          <w:szCs w:val="20"/>
        </w:rPr>
      </w:pPr>
    </w:p>
    <w:p w14:paraId="446E6001" w14:textId="5CD44AF5" w:rsidR="001F47E2" w:rsidRPr="001F47E2" w:rsidRDefault="001F47E2" w:rsidP="008447D4">
      <w:pPr>
        <w:spacing w:after="0" w:line="240" w:lineRule="auto"/>
        <w:contextualSpacing/>
        <w:jc w:val="both"/>
        <w:rPr>
          <w:rFonts w:ascii="Arial" w:hAnsi="Arial" w:cs="Arial"/>
          <w:sz w:val="20"/>
          <w:szCs w:val="20"/>
          <w:lang w:val="en-US"/>
        </w:rPr>
      </w:pPr>
      <w:r>
        <w:rPr>
          <w:rFonts w:ascii="Arial" w:hAnsi="Arial" w:cs="Arial"/>
          <w:sz w:val="20"/>
          <w:szCs w:val="20"/>
          <w:lang w:val="en-US"/>
        </w:rPr>
        <w:t xml:space="preserve">Tabel 1. </w:t>
      </w:r>
      <w:r w:rsidR="008D52D9">
        <w:rPr>
          <w:rFonts w:ascii="Arial" w:hAnsi="Arial" w:cs="Arial"/>
          <w:sz w:val="20"/>
          <w:szCs w:val="20"/>
          <w:lang w:val="en-US"/>
        </w:rPr>
        <w:t>Biaya Langsung Gedung Asrama Putra</w:t>
      </w:r>
    </w:p>
    <w:tbl>
      <w:tblPr>
        <w:tblW w:w="5052" w:type="dxa"/>
        <w:jc w:val="center"/>
        <w:tblLayout w:type="fixed"/>
        <w:tblLook w:val="04A0" w:firstRow="1" w:lastRow="0" w:firstColumn="1" w:lastColumn="0" w:noHBand="0" w:noVBand="1"/>
      </w:tblPr>
      <w:tblGrid>
        <w:gridCol w:w="717"/>
        <w:gridCol w:w="1378"/>
        <w:gridCol w:w="1161"/>
        <w:gridCol w:w="1796"/>
      </w:tblGrid>
      <w:tr w:rsidR="008D52D9" w:rsidRPr="001F47E2" w14:paraId="557187E0" w14:textId="77777777" w:rsidTr="00675D60">
        <w:trPr>
          <w:trHeight w:val="395"/>
          <w:jc w:val="center"/>
        </w:trPr>
        <w:tc>
          <w:tcPr>
            <w:tcW w:w="717" w:type="dxa"/>
            <w:tcBorders>
              <w:top w:val="single" w:sz="4" w:space="0" w:color="auto"/>
              <w:bottom w:val="single" w:sz="4" w:space="0" w:color="auto"/>
            </w:tcBorders>
            <w:shd w:val="clear" w:color="auto" w:fill="auto"/>
            <w:vAlign w:val="center"/>
          </w:tcPr>
          <w:p w14:paraId="5B10FB1E" w14:textId="77777777" w:rsidR="001F47E2" w:rsidRPr="001F47E2" w:rsidRDefault="001F47E2" w:rsidP="001F47E2">
            <w:pPr>
              <w:spacing w:after="0" w:line="240" w:lineRule="auto"/>
              <w:ind w:left="22"/>
              <w:jc w:val="center"/>
              <w:rPr>
                <w:rFonts w:ascii="Arial" w:hAnsi="Arial" w:cs="Arial"/>
                <w:b/>
                <w:bCs/>
                <w:sz w:val="18"/>
                <w:szCs w:val="18"/>
                <w:lang w:val="en-US"/>
              </w:rPr>
            </w:pPr>
            <w:r w:rsidRPr="001F47E2">
              <w:rPr>
                <w:rFonts w:ascii="Arial" w:hAnsi="Arial" w:cs="Arial"/>
                <w:b/>
                <w:bCs/>
                <w:sz w:val="18"/>
                <w:szCs w:val="18"/>
                <w:lang w:val="en-US"/>
              </w:rPr>
              <w:t>No</w:t>
            </w:r>
          </w:p>
        </w:tc>
        <w:tc>
          <w:tcPr>
            <w:tcW w:w="1378" w:type="dxa"/>
            <w:tcBorders>
              <w:top w:val="single" w:sz="4" w:space="0" w:color="auto"/>
              <w:bottom w:val="single" w:sz="4" w:space="0" w:color="auto"/>
            </w:tcBorders>
            <w:shd w:val="clear" w:color="auto" w:fill="auto"/>
            <w:vAlign w:val="center"/>
          </w:tcPr>
          <w:p w14:paraId="357E8CC2" w14:textId="77777777" w:rsidR="001F47E2" w:rsidRPr="001F47E2" w:rsidRDefault="001F47E2" w:rsidP="001F47E2">
            <w:pPr>
              <w:spacing w:after="0" w:line="240" w:lineRule="auto"/>
              <w:ind w:left="261"/>
              <w:jc w:val="center"/>
              <w:rPr>
                <w:rFonts w:ascii="Arial" w:hAnsi="Arial" w:cs="Arial"/>
                <w:b/>
                <w:bCs/>
                <w:sz w:val="18"/>
                <w:szCs w:val="18"/>
                <w:lang w:val="en-US"/>
              </w:rPr>
            </w:pPr>
            <w:r w:rsidRPr="001F47E2">
              <w:rPr>
                <w:rFonts w:ascii="Arial" w:hAnsi="Arial" w:cs="Arial"/>
                <w:b/>
                <w:bCs/>
                <w:sz w:val="18"/>
                <w:szCs w:val="18"/>
                <w:lang w:val="en-US"/>
              </w:rPr>
              <w:t>Jenis Pekerjaan</w:t>
            </w:r>
          </w:p>
        </w:tc>
        <w:tc>
          <w:tcPr>
            <w:tcW w:w="1161" w:type="dxa"/>
            <w:tcBorders>
              <w:top w:val="single" w:sz="4" w:space="0" w:color="auto"/>
              <w:bottom w:val="single" w:sz="4" w:space="0" w:color="auto"/>
            </w:tcBorders>
            <w:shd w:val="clear" w:color="auto" w:fill="auto"/>
            <w:vAlign w:val="center"/>
          </w:tcPr>
          <w:p w14:paraId="52EAC6AB" w14:textId="77777777" w:rsidR="001F47E2" w:rsidRPr="001F47E2" w:rsidRDefault="001F47E2" w:rsidP="001F47E2">
            <w:pPr>
              <w:spacing w:after="0" w:line="240" w:lineRule="auto"/>
              <w:ind w:left="261"/>
              <w:jc w:val="center"/>
              <w:rPr>
                <w:rFonts w:ascii="Arial" w:hAnsi="Arial" w:cs="Arial"/>
                <w:b/>
                <w:bCs/>
                <w:sz w:val="18"/>
                <w:szCs w:val="18"/>
                <w:lang w:val="en-US"/>
              </w:rPr>
            </w:pPr>
            <w:r w:rsidRPr="001F47E2">
              <w:rPr>
                <w:rFonts w:ascii="Arial" w:hAnsi="Arial" w:cs="Arial"/>
                <w:b/>
                <w:bCs/>
                <w:sz w:val="18"/>
                <w:szCs w:val="18"/>
                <w:lang w:val="en-US"/>
              </w:rPr>
              <w:t>Bobot Pekerjaan (%)</w:t>
            </w:r>
          </w:p>
        </w:tc>
        <w:tc>
          <w:tcPr>
            <w:tcW w:w="1796" w:type="dxa"/>
            <w:tcBorders>
              <w:top w:val="single" w:sz="4" w:space="0" w:color="auto"/>
              <w:bottom w:val="single" w:sz="4" w:space="0" w:color="auto"/>
            </w:tcBorders>
            <w:shd w:val="clear" w:color="auto" w:fill="auto"/>
            <w:vAlign w:val="center"/>
          </w:tcPr>
          <w:p w14:paraId="13D45FF2" w14:textId="77777777" w:rsidR="001F47E2" w:rsidRPr="001F47E2" w:rsidRDefault="001F47E2" w:rsidP="001F47E2">
            <w:pPr>
              <w:spacing w:after="0" w:line="240" w:lineRule="auto"/>
              <w:ind w:left="261"/>
              <w:jc w:val="center"/>
              <w:rPr>
                <w:rFonts w:ascii="Arial" w:hAnsi="Arial" w:cs="Arial"/>
                <w:b/>
                <w:bCs/>
                <w:sz w:val="18"/>
                <w:szCs w:val="18"/>
                <w:lang w:val="en-US"/>
              </w:rPr>
            </w:pPr>
            <w:r w:rsidRPr="001F47E2">
              <w:rPr>
                <w:rFonts w:ascii="Arial" w:hAnsi="Arial" w:cs="Arial"/>
                <w:b/>
                <w:bCs/>
                <w:sz w:val="18"/>
                <w:szCs w:val="18"/>
                <w:lang w:val="en-US"/>
              </w:rPr>
              <w:t>Jumlah Harga</w:t>
            </w:r>
          </w:p>
        </w:tc>
      </w:tr>
      <w:tr w:rsidR="001F47E2" w:rsidRPr="001F47E2" w14:paraId="37713423" w14:textId="77777777" w:rsidTr="00675D60">
        <w:trPr>
          <w:trHeight w:val="205"/>
          <w:jc w:val="center"/>
        </w:trPr>
        <w:tc>
          <w:tcPr>
            <w:tcW w:w="717" w:type="dxa"/>
            <w:tcBorders>
              <w:top w:val="single" w:sz="4" w:space="0" w:color="auto"/>
            </w:tcBorders>
            <w:shd w:val="clear" w:color="auto" w:fill="auto"/>
          </w:tcPr>
          <w:p w14:paraId="7F7688B8" w14:textId="77777777" w:rsidR="001F47E2" w:rsidRPr="001F47E2" w:rsidRDefault="001F47E2" w:rsidP="001F47E2">
            <w:pPr>
              <w:spacing w:after="0" w:line="240" w:lineRule="auto"/>
              <w:ind w:left="164"/>
              <w:jc w:val="both"/>
              <w:rPr>
                <w:rFonts w:ascii="Arial" w:hAnsi="Arial" w:cs="Arial"/>
                <w:sz w:val="18"/>
                <w:szCs w:val="18"/>
                <w:lang w:val="en-US"/>
              </w:rPr>
            </w:pPr>
            <w:r w:rsidRPr="001F47E2">
              <w:rPr>
                <w:rFonts w:ascii="Arial" w:hAnsi="Arial" w:cs="Arial"/>
                <w:sz w:val="18"/>
                <w:szCs w:val="18"/>
                <w:lang w:val="en-US"/>
              </w:rPr>
              <w:t>1</w:t>
            </w:r>
          </w:p>
        </w:tc>
        <w:tc>
          <w:tcPr>
            <w:tcW w:w="1378" w:type="dxa"/>
            <w:tcBorders>
              <w:top w:val="single" w:sz="4" w:space="0" w:color="auto"/>
            </w:tcBorders>
            <w:shd w:val="clear" w:color="auto" w:fill="auto"/>
          </w:tcPr>
          <w:p w14:paraId="0167EDB7" w14:textId="77777777" w:rsidR="001F47E2" w:rsidRPr="001F47E2" w:rsidRDefault="001F47E2" w:rsidP="001F47E2">
            <w:pPr>
              <w:spacing w:after="0" w:line="240" w:lineRule="auto"/>
              <w:ind w:left="27"/>
              <w:jc w:val="both"/>
              <w:rPr>
                <w:rFonts w:ascii="Arial" w:hAnsi="Arial" w:cs="Arial"/>
                <w:sz w:val="18"/>
                <w:szCs w:val="18"/>
                <w:lang w:val="en-US"/>
              </w:rPr>
            </w:pPr>
            <w:r w:rsidRPr="001F47E2">
              <w:rPr>
                <w:rFonts w:ascii="Arial" w:hAnsi="Arial" w:cs="Arial"/>
                <w:sz w:val="18"/>
                <w:szCs w:val="18"/>
                <w:lang w:val="en-US"/>
              </w:rPr>
              <w:t>Persiapan lahan</w:t>
            </w:r>
          </w:p>
        </w:tc>
        <w:tc>
          <w:tcPr>
            <w:tcW w:w="1161" w:type="dxa"/>
            <w:tcBorders>
              <w:top w:val="single" w:sz="4" w:space="0" w:color="auto"/>
            </w:tcBorders>
            <w:shd w:val="clear" w:color="auto" w:fill="auto"/>
            <w:vAlign w:val="center"/>
          </w:tcPr>
          <w:p w14:paraId="0B172421" w14:textId="77777777" w:rsidR="001F47E2" w:rsidRPr="001F47E2" w:rsidRDefault="001F47E2" w:rsidP="001F47E2">
            <w:pPr>
              <w:spacing w:after="0" w:line="240" w:lineRule="auto"/>
              <w:ind w:left="27"/>
              <w:jc w:val="center"/>
              <w:rPr>
                <w:rFonts w:ascii="Arial" w:hAnsi="Arial" w:cs="Arial"/>
                <w:sz w:val="18"/>
                <w:szCs w:val="18"/>
                <w:lang w:val="en-US"/>
              </w:rPr>
            </w:pPr>
            <w:r w:rsidRPr="001F47E2">
              <w:rPr>
                <w:rFonts w:ascii="Arial" w:hAnsi="Arial" w:cs="Arial"/>
                <w:sz w:val="18"/>
                <w:szCs w:val="18"/>
                <w:lang w:val="en-US"/>
              </w:rPr>
              <w:t>0,003</w:t>
            </w:r>
          </w:p>
        </w:tc>
        <w:tc>
          <w:tcPr>
            <w:tcW w:w="1796" w:type="dxa"/>
            <w:tcBorders>
              <w:top w:val="single" w:sz="4" w:space="0" w:color="auto"/>
            </w:tcBorders>
            <w:shd w:val="clear" w:color="auto" w:fill="auto"/>
            <w:vAlign w:val="center"/>
          </w:tcPr>
          <w:p w14:paraId="11D1C4A2" w14:textId="77777777" w:rsidR="001F47E2" w:rsidRPr="001F47E2" w:rsidRDefault="001F47E2" w:rsidP="001F47E2">
            <w:pPr>
              <w:spacing w:after="0" w:line="240" w:lineRule="auto"/>
              <w:ind w:left="27"/>
              <w:rPr>
                <w:rFonts w:ascii="Arial" w:hAnsi="Arial" w:cs="Arial"/>
                <w:sz w:val="18"/>
                <w:szCs w:val="18"/>
                <w:lang w:val="en-US"/>
              </w:rPr>
            </w:pPr>
            <w:r w:rsidRPr="001F47E2">
              <w:rPr>
                <w:rFonts w:ascii="Arial" w:hAnsi="Arial" w:cs="Arial"/>
                <w:sz w:val="18"/>
                <w:szCs w:val="18"/>
                <w:lang w:val="en-US"/>
              </w:rPr>
              <w:t>Rp. 55.544.155</w:t>
            </w:r>
          </w:p>
        </w:tc>
      </w:tr>
      <w:tr w:rsidR="001F47E2" w:rsidRPr="001F47E2" w14:paraId="4990A1EB" w14:textId="77777777" w:rsidTr="00675D60">
        <w:trPr>
          <w:trHeight w:val="190"/>
          <w:jc w:val="center"/>
        </w:trPr>
        <w:tc>
          <w:tcPr>
            <w:tcW w:w="717" w:type="dxa"/>
            <w:shd w:val="clear" w:color="auto" w:fill="auto"/>
          </w:tcPr>
          <w:p w14:paraId="0CE9E42B" w14:textId="77777777" w:rsidR="001F47E2" w:rsidRPr="001F47E2" w:rsidRDefault="001F47E2" w:rsidP="001F47E2">
            <w:pPr>
              <w:spacing w:after="0" w:line="240" w:lineRule="auto"/>
              <w:ind w:left="164"/>
              <w:jc w:val="both"/>
              <w:rPr>
                <w:rFonts w:ascii="Arial" w:hAnsi="Arial" w:cs="Arial"/>
                <w:sz w:val="18"/>
                <w:szCs w:val="18"/>
                <w:lang w:val="en-US"/>
              </w:rPr>
            </w:pPr>
            <w:r w:rsidRPr="001F47E2">
              <w:rPr>
                <w:rFonts w:ascii="Arial" w:hAnsi="Arial" w:cs="Arial"/>
                <w:sz w:val="18"/>
                <w:szCs w:val="18"/>
                <w:lang w:val="en-US"/>
              </w:rPr>
              <w:t>2</w:t>
            </w:r>
          </w:p>
        </w:tc>
        <w:tc>
          <w:tcPr>
            <w:tcW w:w="1378" w:type="dxa"/>
            <w:shd w:val="clear" w:color="auto" w:fill="auto"/>
          </w:tcPr>
          <w:p w14:paraId="03E2FF52" w14:textId="77777777" w:rsidR="001F47E2" w:rsidRPr="001F47E2" w:rsidRDefault="001F47E2" w:rsidP="001F47E2">
            <w:pPr>
              <w:spacing w:after="0" w:line="240" w:lineRule="auto"/>
              <w:ind w:left="27"/>
              <w:jc w:val="both"/>
              <w:rPr>
                <w:rFonts w:ascii="Arial" w:hAnsi="Arial" w:cs="Arial"/>
                <w:sz w:val="18"/>
                <w:szCs w:val="18"/>
                <w:lang w:val="en-US"/>
              </w:rPr>
            </w:pPr>
            <w:r w:rsidRPr="001F47E2">
              <w:rPr>
                <w:rFonts w:ascii="Arial" w:hAnsi="Arial" w:cs="Arial"/>
                <w:sz w:val="18"/>
                <w:szCs w:val="18"/>
                <w:lang w:val="en-US"/>
              </w:rPr>
              <w:t>Biaya Konstuksi</w:t>
            </w:r>
          </w:p>
        </w:tc>
        <w:tc>
          <w:tcPr>
            <w:tcW w:w="1161" w:type="dxa"/>
            <w:shd w:val="clear" w:color="auto" w:fill="auto"/>
            <w:vAlign w:val="center"/>
          </w:tcPr>
          <w:p w14:paraId="36699B05" w14:textId="77777777" w:rsidR="001F47E2" w:rsidRPr="001F47E2" w:rsidRDefault="001F47E2" w:rsidP="001F47E2">
            <w:pPr>
              <w:spacing w:after="0" w:line="240" w:lineRule="auto"/>
              <w:ind w:left="27"/>
              <w:jc w:val="center"/>
              <w:rPr>
                <w:rFonts w:ascii="Arial" w:hAnsi="Arial" w:cs="Arial"/>
                <w:sz w:val="18"/>
                <w:szCs w:val="18"/>
                <w:lang w:val="en-US"/>
              </w:rPr>
            </w:pPr>
            <w:r w:rsidRPr="001F47E2">
              <w:rPr>
                <w:rFonts w:ascii="Arial" w:hAnsi="Arial" w:cs="Arial"/>
                <w:sz w:val="18"/>
                <w:szCs w:val="18"/>
                <w:lang w:val="en-US"/>
              </w:rPr>
              <w:t>0,133</w:t>
            </w:r>
          </w:p>
        </w:tc>
        <w:tc>
          <w:tcPr>
            <w:tcW w:w="1796" w:type="dxa"/>
            <w:shd w:val="clear" w:color="auto" w:fill="auto"/>
            <w:vAlign w:val="center"/>
          </w:tcPr>
          <w:p w14:paraId="0C6CEB6E" w14:textId="77777777" w:rsidR="001F47E2" w:rsidRPr="001F47E2" w:rsidRDefault="001F47E2" w:rsidP="001F47E2">
            <w:pPr>
              <w:spacing w:after="0" w:line="240" w:lineRule="auto"/>
              <w:ind w:left="27"/>
              <w:rPr>
                <w:rFonts w:ascii="Arial" w:hAnsi="Arial" w:cs="Arial"/>
                <w:sz w:val="18"/>
                <w:szCs w:val="18"/>
                <w:lang w:val="en-US"/>
              </w:rPr>
            </w:pPr>
            <w:r w:rsidRPr="001F47E2">
              <w:rPr>
                <w:rFonts w:ascii="Arial" w:hAnsi="Arial" w:cs="Arial"/>
                <w:sz w:val="18"/>
                <w:szCs w:val="18"/>
                <w:lang w:val="en-US"/>
              </w:rPr>
              <w:t>Rp 2.735.181.596</w:t>
            </w:r>
          </w:p>
        </w:tc>
      </w:tr>
      <w:tr w:rsidR="001F47E2" w:rsidRPr="001F47E2" w14:paraId="68C6065D" w14:textId="77777777" w:rsidTr="00675D60">
        <w:trPr>
          <w:trHeight w:val="205"/>
          <w:jc w:val="center"/>
        </w:trPr>
        <w:tc>
          <w:tcPr>
            <w:tcW w:w="717" w:type="dxa"/>
            <w:shd w:val="clear" w:color="auto" w:fill="auto"/>
          </w:tcPr>
          <w:p w14:paraId="4CA08EBC" w14:textId="77777777" w:rsidR="001F47E2" w:rsidRPr="001F47E2" w:rsidRDefault="001F47E2" w:rsidP="001F47E2">
            <w:pPr>
              <w:spacing w:after="0" w:line="240" w:lineRule="auto"/>
              <w:ind w:left="164"/>
              <w:jc w:val="both"/>
              <w:rPr>
                <w:rFonts w:ascii="Arial" w:hAnsi="Arial" w:cs="Arial"/>
                <w:sz w:val="18"/>
                <w:szCs w:val="18"/>
                <w:lang w:val="en-US"/>
              </w:rPr>
            </w:pPr>
            <w:r w:rsidRPr="001F47E2">
              <w:rPr>
                <w:rFonts w:ascii="Arial" w:hAnsi="Arial" w:cs="Arial"/>
                <w:sz w:val="18"/>
                <w:szCs w:val="18"/>
                <w:lang w:val="en-US"/>
              </w:rPr>
              <w:t>3</w:t>
            </w:r>
          </w:p>
        </w:tc>
        <w:tc>
          <w:tcPr>
            <w:tcW w:w="1378" w:type="dxa"/>
            <w:shd w:val="clear" w:color="auto" w:fill="auto"/>
          </w:tcPr>
          <w:p w14:paraId="46909E62" w14:textId="77777777" w:rsidR="001F47E2" w:rsidRPr="001F47E2" w:rsidRDefault="001F47E2" w:rsidP="001F47E2">
            <w:pPr>
              <w:spacing w:after="0" w:line="240" w:lineRule="auto"/>
              <w:ind w:left="27"/>
              <w:jc w:val="both"/>
              <w:rPr>
                <w:rFonts w:ascii="Arial" w:hAnsi="Arial" w:cs="Arial"/>
                <w:sz w:val="18"/>
                <w:szCs w:val="18"/>
                <w:lang w:val="en-US"/>
              </w:rPr>
            </w:pPr>
            <w:r w:rsidRPr="001F47E2">
              <w:rPr>
                <w:rFonts w:ascii="Arial" w:hAnsi="Arial" w:cs="Arial"/>
                <w:sz w:val="18"/>
                <w:szCs w:val="18"/>
                <w:lang w:val="en-US"/>
              </w:rPr>
              <w:t>Biaya Arsitektural</w:t>
            </w:r>
          </w:p>
        </w:tc>
        <w:tc>
          <w:tcPr>
            <w:tcW w:w="1161" w:type="dxa"/>
            <w:shd w:val="clear" w:color="auto" w:fill="auto"/>
            <w:vAlign w:val="center"/>
          </w:tcPr>
          <w:p w14:paraId="3518F882" w14:textId="77777777" w:rsidR="001F47E2" w:rsidRPr="001F47E2" w:rsidRDefault="001F47E2" w:rsidP="001F47E2">
            <w:pPr>
              <w:spacing w:after="0" w:line="240" w:lineRule="auto"/>
              <w:ind w:left="27"/>
              <w:jc w:val="center"/>
              <w:rPr>
                <w:rFonts w:ascii="Arial" w:hAnsi="Arial" w:cs="Arial"/>
                <w:sz w:val="18"/>
                <w:szCs w:val="18"/>
                <w:lang w:val="en-US"/>
              </w:rPr>
            </w:pPr>
            <w:r w:rsidRPr="001F47E2">
              <w:rPr>
                <w:rFonts w:ascii="Arial" w:hAnsi="Arial" w:cs="Arial"/>
                <w:sz w:val="18"/>
                <w:szCs w:val="18"/>
                <w:lang w:val="en-US"/>
              </w:rPr>
              <w:t>0,090</w:t>
            </w:r>
          </w:p>
        </w:tc>
        <w:tc>
          <w:tcPr>
            <w:tcW w:w="1796" w:type="dxa"/>
            <w:shd w:val="clear" w:color="auto" w:fill="auto"/>
            <w:vAlign w:val="center"/>
          </w:tcPr>
          <w:p w14:paraId="1A026414" w14:textId="77777777" w:rsidR="001F47E2" w:rsidRPr="001F47E2" w:rsidRDefault="001F47E2" w:rsidP="001F47E2">
            <w:pPr>
              <w:spacing w:after="0" w:line="240" w:lineRule="auto"/>
              <w:ind w:left="27"/>
              <w:rPr>
                <w:rFonts w:ascii="Arial" w:hAnsi="Arial" w:cs="Arial"/>
                <w:sz w:val="18"/>
                <w:szCs w:val="18"/>
                <w:lang w:val="en-US"/>
              </w:rPr>
            </w:pPr>
            <w:r w:rsidRPr="001F47E2">
              <w:rPr>
                <w:rFonts w:ascii="Arial" w:hAnsi="Arial" w:cs="Arial"/>
                <w:sz w:val="18"/>
                <w:szCs w:val="18"/>
                <w:lang w:val="en-US"/>
              </w:rPr>
              <w:t>Rp. 1.834.953.438</w:t>
            </w:r>
          </w:p>
        </w:tc>
      </w:tr>
      <w:tr w:rsidR="001F47E2" w:rsidRPr="001F47E2" w14:paraId="32C86C86" w14:textId="77777777" w:rsidTr="00675D60">
        <w:trPr>
          <w:trHeight w:val="395"/>
          <w:jc w:val="center"/>
        </w:trPr>
        <w:tc>
          <w:tcPr>
            <w:tcW w:w="717" w:type="dxa"/>
            <w:shd w:val="clear" w:color="auto" w:fill="auto"/>
          </w:tcPr>
          <w:p w14:paraId="0FEF1958" w14:textId="77777777" w:rsidR="001F47E2" w:rsidRPr="001F47E2" w:rsidRDefault="001F47E2" w:rsidP="001F47E2">
            <w:pPr>
              <w:spacing w:after="0" w:line="240" w:lineRule="auto"/>
              <w:ind w:left="164"/>
              <w:jc w:val="both"/>
              <w:rPr>
                <w:rFonts w:ascii="Arial" w:hAnsi="Arial" w:cs="Arial"/>
                <w:sz w:val="18"/>
                <w:szCs w:val="18"/>
                <w:lang w:val="en-US"/>
              </w:rPr>
            </w:pPr>
            <w:r w:rsidRPr="001F47E2">
              <w:rPr>
                <w:rFonts w:ascii="Arial" w:hAnsi="Arial" w:cs="Arial"/>
                <w:sz w:val="18"/>
                <w:szCs w:val="18"/>
                <w:lang w:val="en-US"/>
              </w:rPr>
              <w:t>4</w:t>
            </w:r>
          </w:p>
        </w:tc>
        <w:tc>
          <w:tcPr>
            <w:tcW w:w="1378" w:type="dxa"/>
            <w:shd w:val="clear" w:color="auto" w:fill="auto"/>
          </w:tcPr>
          <w:p w14:paraId="62AC0C99" w14:textId="77777777" w:rsidR="001F47E2" w:rsidRPr="001F47E2" w:rsidRDefault="001F47E2" w:rsidP="001F47E2">
            <w:pPr>
              <w:spacing w:after="0" w:line="240" w:lineRule="auto"/>
              <w:ind w:left="27"/>
              <w:jc w:val="both"/>
              <w:rPr>
                <w:rFonts w:ascii="Arial" w:hAnsi="Arial" w:cs="Arial"/>
                <w:sz w:val="18"/>
                <w:szCs w:val="18"/>
                <w:lang w:val="en-US"/>
              </w:rPr>
            </w:pPr>
            <w:r w:rsidRPr="001F47E2">
              <w:rPr>
                <w:rFonts w:ascii="Arial" w:hAnsi="Arial" w:cs="Arial"/>
                <w:sz w:val="18"/>
                <w:szCs w:val="18"/>
                <w:lang w:val="en-US"/>
              </w:rPr>
              <w:t>Biaya Instalasi Mekanikal Elektrikal</w:t>
            </w:r>
          </w:p>
        </w:tc>
        <w:tc>
          <w:tcPr>
            <w:tcW w:w="1161" w:type="dxa"/>
            <w:shd w:val="clear" w:color="auto" w:fill="auto"/>
            <w:vAlign w:val="center"/>
          </w:tcPr>
          <w:p w14:paraId="7D6C3C4B" w14:textId="77777777" w:rsidR="001F47E2" w:rsidRPr="001F47E2" w:rsidRDefault="001F47E2" w:rsidP="001F47E2">
            <w:pPr>
              <w:spacing w:after="0" w:line="240" w:lineRule="auto"/>
              <w:ind w:left="27"/>
              <w:jc w:val="center"/>
              <w:rPr>
                <w:rFonts w:ascii="Arial" w:hAnsi="Arial" w:cs="Arial"/>
                <w:sz w:val="18"/>
                <w:szCs w:val="18"/>
                <w:lang w:val="en-US"/>
              </w:rPr>
            </w:pPr>
            <w:r w:rsidRPr="001F47E2">
              <w:rPr>
                <w:rFonts w:ascii="Arial" w:hAnsi="Arial" w:cs="Arial"/>
                <w:sz w:val="18"/>
                <w:szCs w:val="18"/>
                <w:lang w:val="en-US"/>
              </w:rPr>
              <w:t>0,012</w:t>
            </w:r>
          </w:p>
        </w:tc>
        <w:tc>
          <w:tcPr>
            <w:tcW w:w="1796" w:type="dxa"/>
            <w:shd w:val="clear" w:color="auto" w:fill="auto"/>
            <w:vAlign w:val="center"/>
          </w:tcPr>
          <w:p w14:paraId="3C520CF8" w14:textId="77777777" w:rsidR="001F47E2" w:rsidRPr="001F47E2" w:rsidRDefault="001F47E2" w:rsidP="001F47E2">
            <w:pPr>
              <w:spacing w:after="0" w:line="240" w:lineRule="auto"/>
              <w:ind w:left="27"/>
              <w:rPr>
                <w:rFonts w:ascii="Arial" w:hAnsi="Arial" w:cs="Arial"/>
                <w:sz w:val="18"/>
                <w:szCs w:val="18"/>
                <w:lang w:val="en-US"/>
              </w:rPr>
            </w:pPr>
            <w:r w:rsidRPr="001F47E2">
              <w:rPr>
                <w:rFonts w:ascii="Arial" w:hAnsi="Arial" w:cs="Arial"/>
                <w:sz w:val="18"/>
                <w:szCs w:val="18"/>
                <w:lang w:val="en-US"/>
              </w:rPr>
              <w:t>RP. 255.439.153</w:t>
            </w:r>
          </w:p>
        </w:tc>
      </w:tr>
      <w:tr w:rsidR="001F47E2" w:rsidRPr="001F47E2" w14:paraId="6DDE318C" w14:textId="77777777" w:rsidTr="00675D60">
        <w:trPr>
          <w:trHeight w:val="190"/>
          <w:jc w:val="center"/>
        </w:trPr>
        <w:tc>
          <w:tcPr>
            <w:tcW w:w="717" w:type="dxa"/>
            <w:shd w:val="clear" w:color="auto" w:fill="auto"/>
          </w:tcPr>
          <w:p w14:paraId="4DF80FC5" w14:textId="77777777" w:rsidR="001F47E2" w:rsidRPr="001F47E2" w:rsidRDefault="001F47E2" w:rsidP="001F47E2">
            <w:pPr>
              <w:spacing w:after="0" w:line="240" w:lineRule="auto"/>
              <w:ind w:left="164"/>
              <w:jc w:val="both"/>
              <w:rPr>
                <w:rFonts w:ascii="Arial" w:hAnsi="Arial" w:cs="Arial"/>
                <w:sz w:val="18"/>
                <w:szCs w:val="18"/>
                <w:lang w:val="en-US"/>
              </w:rPr>
            </w:pPr>
            <w:r w:rsidRPr="001F47E2">
              <w:rPr>
                <w:rFonts w:ascii="Arial" w:hAnsi="Arial" w:cs="Arial"/>
                <w:sz w:val="18"/>
                <w:szCs w:val="18"/>
                <w:lang w:val="en-US"/>
              </w:rPr>
              <w:t>5</w:t>
            </w:r>
          </w:p>
        </w:tc>
        <w:tc>
          <w:tcPr>
            <w:tcW w:w="1378" w:type="dxa"/>
            <w:shd w:val="clear" w:color="auto" w:fill="auto"/>
          </w:tcPr>
          <w:p w14:paraId="4081D028" w14:textId="77777777" w:rsidR="001F47E2" w:rsidRPr="001F47E2" w:rsidRDefault="001F47E2" w:rsidP="001F47E2">
            <w:pPr>
              <w:spacing w:after="0" w:line="240" w:lineRule="auto"/>
              <w:ind w:left="27"/>
              <w:jc w:val="both"/>
              <w:rPr>
                <w:rFonts w:ascii="Arial" w:hAnsi="Arial" w:cs="Arial"/>
                <w:sz w:val="18"/>
                <w:szCs w:val="18"/>
                <w:lang w:val="en-US"/>
              </w:rPr>
            </w:pPr>
            <w:r w:rsidRPr="001F47E2">
              <w:rPr>
                <w:rFonts w:ascii="Arial" w:hAnsi="Arial" w:cs="Arial"/>
                <w:sz w:val="18"/>
                <w:szCs w:val="18"/>
                <w:lang w:val="en-US"/>
              </w:rPr>
              <w:t>Pekerjaan Plumbing</w:t>
            </w:r>
          </w:p>
        </w:tc>
        <w:tc>
          <w:tcPr>
            <w:tcW w:w="1161" w:type="dxa"/>
            <w:shd w:val="clear" w:color="auto" w:fill="auto"/>
            <w:vAlign w:val="center"/>
          </w:tcPr>
          <w:p w14:paraId="4F1B7555" w14:textId="77777777" w:rsidR="001F47E2" w:rsidRPr="001F47E2" w:rsidRDefault="001F47E2" w:rsidP="001F47E2">
            <w:pPr>
              <w:spacing w:after="0" w:line="240" w:lineRule="auto"/>
              <w:ind w:left="27"/>
              <w:jc w:val="center"/>
              <w:rPr>
                <w:rFonts w:ascii="Arial" w:hAnsi="Arial" w:cs="Arial"/>
                <w:sz w:val="18"/>
                <w:szCs w:val="18"/>
                <w:lang w:val="en-US"/>
              </w:rPr>
            </w:pPr>
            <w:r w:rsidRPr="001F47E2">
              <w:rPr>
                <w:rFonts w:ascii="Arial" w:hAnsi="Arial" w:cs="Arial"/>
                <w:sz w:val="18"/>
                <w:szCs w:val="18"/>
                <w:lang w:val="en-US"/>
              </w:rPr>
              <w:t>0,005</w:t>
            </w:r>
          </w:p>
        </w:tc>
        <w:tc>
          <w:tcPr>
            <w:tcW w:w="1796" w:type="dxa"/>
            <w:shd w:val="clear" w:color="auto" w:fill="auto"/>
            <w:vAlign w:val="center"/>
          </w:tcPr>
          <w:p w14:paraId="6B711FCF" w14:textId="77777777" w:rsidR="001F47E2" w:rsidRPr="001F47E2" w:rsidRDefault="001F47E2" w:rsidP="001F47E2">
            <w:pPr>
              <w:spacing w:after="0" w:line="240" w:lineRule="auto"/>
              <w:ind w:left="27"/>
              <w:rPr>
                <w:rFonts w:ascii="Arial" w:hAnsi="Arial" w:cs="Arial"/>
                <w:sz w:val="18"/>
                <w:szCs w:val="18"/>
                <w:lang w:val="en-US"/>
              </w:rPr>
            </w:pPr>
            <w:r w:rsidRPr="001F47E2">
              <w:rPr>
                <w:rFonts w:ascii="Arial" w:hAnsi="Arial" w:cs="Arial"/>
                <w:sz w:val="18"/>
                <w:szCs w:val="18"/>
                <w:lang w:val="en-US"/>
              </w:rPr>
              <w:t>Rp. 104.718.886</w:t>
            </w:r>
          </w:p>
        </w:tc>
      </w:tr>
      <w:tr w:rsidR="001F47E2" w:rsidRPr="001F47E2" w14:paraId="139E436D" w14:textId="77777777" w:rsidTr="00675D60">
        <w:trPr>
          <w:trHeight w:val="409"/>
          <w:jc w:val="center"/>
        </w:trPr>
        <w:tc>
          <w:tcPr>
            <w:tcW w:w="3256" w:type="dxa"/>
            <w:gridSpan w:val="3"/>
            <w:tcBorders>
              <w:bottom w:val="single" w:sz="4" w:space="0" w:color="auto"/>
            </w:tcBorders>
            <w:shd w:val="clear" w:color="auto" w:fill="auto"/>
          </w:tcPr>
          <w:p w14:paraId="001FB0B0" w14:textId="77777777" w:rsidR="001F47E2" w:rsidRPr="001F47E2" w:rsidRDefault="001F47E2" w:rsidP="001F47E2">
            <w:pPr>
              <w:spacing w:after="0" w:line="240" w:lineRule="auto"/>
              <w:ind w:left="261"/>
              <w:jc w:val="right"/>
              <w:rPr>
                <w:rFonts w:ascii="Arial" w:hAnsi="Arial" w:cs="Arial"/>
                <w:sz w:val="18"/>
                <w:szCs w:val="18"/>
                <w:lang w:val="en-US"/>
              </w:rPr>
            </w:pPr>
            <w:r w:rsidRPr="001F47E2">
              <w:rPr>
                <w:rFonts w:ascii="Arial" w:hAnsi="Arial" w:cs="Arial"/>
                <w:sz w:val="18"/>
                <w:szCs w:val="18"/>
                <w:lang w:val="en-US"/>
              </w:rPr>
              <w:t>Total Biaya</w:t>
            </w:r>
          </w:p>
        </w:tc>
        <w:tc>
          <w:tcPr>
            <w:tcW w:w="1796" w:type="dxa"/>
            <w:tcBorders>
              <w:bottom w:val="single" w:sz="4" w:space="0" w:color="auto"/>
            </w:tcBorders>
            <w:shd w:val="clear" w:color="auto" w:fill="auto"/>
            <w:vAlign w:val="center"/>
          </w:tcPr>
          <w:p w14:paraId="5ACA07E8" w14:textId="77777777" w:rsidR="001F47E2" w:rsidRPr="001F47E2" w:rsidRDefault="001F47E2" w:rsidP="001F47E2">
            <w:pPr>
              <w:spacing w:after="0" w:line="240" w:lineRule="auto"/>
              <w:ind w:left="28"/>
              <w:rPr>
                <w:rFonts w:ascii="Arial" w:hAnsi="Arial" w:cs="Arial"/>
                <w:sz w:val="18"/>
                <w:szCs w:val="18"/>
                <w:lang w:val="en-US"/>
              </w:rPr>
            </w:pPr>
            <w:r w:rsidRPr="001F47E2">
              <w:rPr>
                <w:rFonts w:ascii="Arial" w:hAnsi="Arial" w:cs="Arial"/>
                <w:sz w:val="18"/>
                <w:szCs w:val="18"/>
                <w:lang w:val="en-US"/>
              </w:rPr>
              <w:t>RP.  4.985.837.227</w:t>
            </w:r>
          </w:p>
        </w:tc>
      </w:tr>
    </w:tbl>
    <w:p w14:paraId="398D5CED" w14:textId="13D6B021" w:rsidR="008447D4" w:rsidRDefault="008447D4" w:rsidP="008447D4">
      <w:pPr>
        <w:spacing w:after="0" w:line="240" w:lineRule="auto"/>
        <w:contextualSpacing/>
        <w:jc w:val="both"/>
        <w:rPr>
          <w:rFonts w:ascii="Arial" w:hAnsi="Arial" w:cs="Arial"/>
          <w:sz w:val="20"/>
          <w:szCs w:val="20"/>
        </w:rPr>
      </w:pPr>
    </w:p>
    <w:p w14:paraId="2E2FAD98" w14:textId="01C2A9B0" w:rsidR="008F3C53" w:rsidRDefault="00A73681" w:rsidP="008447D4">
      <w:pPr>
        <w:spacing w:after="0" w:line="240" w:lineRule="auto"/>
        <w:contextualSpacing/>
        <w:jc w:val="both"/>
        <w:rPr>
          <w:rFonts w:ascii="Arial" w:hAnsi="Arial" w:cs="Arial"/>
          <w:sz w:val="20"/>
          <w:szCs w:val="20"/>
          <w:lang w:val="en-US"/>
        </w:rPr>
      </w:pPr>
      <w:r>
        <w:rPr>
          <w:rFonts w:ascii="Arial" w:hAnsi="Arial" w:cs="Arial"/>
          <w:sz w:val="20"/>
          <w:szCs w:val="20"/>
          <w:lang w:val="en-US"/>
        </w:rPr>
        <w:t>Persentase biaya langsung dapat dilihat pada gambar 5.</w:t>
      </w:r>
    </w:p>
    <w:p w14:paraId="23F46F93" w14:textId="73691B71" w:rsidR="00A73681" w:rsidRDefault="00A73681" w:rsidP="008447D4">
      <w:pPr>
        <w:spacing w:after="0" w:line="240" w:lineRule="auto"/>
        <w:contextualSpacing/>
        <w:jc w:val="both"/>
        <w:rPr>
          <w:rFonts w:ascii="Arial" w:hAnsi="Arial" w:cs="Arial"/>
          <w:sz w:val="20"/>
          <w:szCs w:val="20"/>
          <w:lang w:val="en-US"/>
        </w:rPr>
      </w:pPr>
    </w:p>
    <w:p w14:paraId="224EA202" w14:textId="4FCDA0FA" w:rsidR="00A73681" w:rsidRPr="00A73681" w:rsidRDefault="00A73681" w:rsidP="008447D4">
      <w:pPr>
        <w:spacing w:after="0" w:line="240" w:lineRule="auto"/>
        <w:contextualSpacing/>
        <w:jc w:val="both"/>
        <w:rPr>
          <w:rFonts w:ascii="Arial" w:hAnsi="Arial" w:cs="Arial"/>
          <w:sz w:val="20"/>
          <w:szCs w:val="20"/>
          <w:lang w:val="en-US"/>
        </w:rPr>
      </w:pPr>
    </w:p>
    <w:p w14:paraId="45E3F31A" w14:textId="54F2004A" w:rsidR="008F3C53" w:rsidRDefault="008F3C53" w:rsidP="008447D4">
      <w:pPr>
        <w:spacing w:after="0" w:line="240" w:lineRule="auto"/>
        <w:contextualSpacing/>
        <w:jc w:val="both"/>
        <w:rPr>
          <w:rFonts w:ascii="Arial" w:hAnsi="Arial" w:cs="Arial"/>
          <w:sz w:val="20"/>
          <w:szCs w:val="20"/>
        </w:rPr>
      </w:pPr>
    </w:p>
    <w:p w14:paraId="6301FA89" w14:textId="6558BE93" w:rsidR="008F3C53" w:rsidRDefault="00A73681" w:rsidP="008447D4">
      <w:pPr>
        <w:spacing w:after="0" w:line="240" w:lineRule="auto"/>
        <w:contextualSpacing/>
        <w:jc w:val="both"/>
        <w:rPr>
          <w:rFonts w:ascii="Arial" w:hAnsi="Arial" w:cs="Arial"/>
          <w:sz w:val="20"/>
          <w:szCs w:val="20"/>
        </w:rPr>
      </w:pPr>
      <w:r>
        <w:rPr>
          <w:noProof/>
        </w:rPr>
        <w:drawing>
          <wp:inline distT="0" distB="0" distL="0" distR="0" wp14:anchorId="1893F209" wp14:editId="75EC7A44">
            <wp:extent cx="2905125" cy="1859915"/>
            <wp:effectExtent l="0" t="0" r="9525" b="6985"/>
            <wp:docPr id="1" name="Chart 1">
              <a:extLst xmlns:a="http://schemas.openxmlformats.org/drawingml/2006/main">
                <a:ext uri="{FF2B5EF4-FFF2-40B4-BE49-F238E27FC236}">
                  <a16:creationId xmlns:a16="http://schemas.microsoft.com/office/drawing/2014/main" id="{9FFD8AAE-8BA7-4D33-9882-9EC266759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2252CE" w14:textId="0DCF81C7" w:rsidR="008F3C53" w:rsidRDefault="008F3C53" w:rsidP="008447D4">
      <w:pPr>
        <w:spacing w:after="0" w:line="240" w:lineRule="auto"/>
        <w:contextualSpacing/>
        <w:jc w:val="both"/>
        <w:rPr>
          <w:rFonts w:ascii="Arial" w:hAnsi="Arial" w:cs="Arial"/>
          <w:sz w:val="20"/>
          <w:szCs w:val="20"/>
        </w:rPr>
      </w:pPr>
    </w:p>
    <w:p w14:paraId="6CB27A12" w14:textId="6781D521" w:rsidR="008F3C53" w:rsidRPr="00A73681" w:rsidRDefault="00A73681" w:rsidP="008447D4">
      <w:pPr>
        <w:spacing w:after="0" w:line="240" w:lineRule="auto"/>
        <w:contextualSpacing/>
        <w:jc w:val="both"/>
        <w:rPr>
          <w:rFonts w:ascii="Arial" w:hAnsi="Arial" w:cs="Arial"/>
          <w:sz w:val="20"/>
          <w:szCs w:val="20"/>
          <w:lang w:val="en-US"/>
        </w:rPr>
      </w:pPr>
      <w:r>
        <w:rPr>
          <w:rFonts w:ascii="Arial" w:hAnsi="Arial" w:cs="Arial"/>
          <w:sz w:val="20"/>
          <w:szCs w:val="20"/>
          <w:lang w:val="en-US"/>
        </w:rPr>
        <w:t>Gambar 5. Presentas</w:t>
      </w:r>
      <w:r w:rsidR="0065773F">
        <w:rPr>
          <w:rFonts w:ascii="Arial" w:hAnsi="Arial" w:cs="Arial"/>
          <w:sz w:val="20"/>
          <w:szCs w:val="20"/>
          <w:lang w:val="en-US"/>
        </w:rPr>
        <w:t>e Biaya Langsung</w:t>
      </w:r>
    </w:p>
    <w:p w14:paraId="62552E9E" w14:textId="77777777" w:rsidR="008F3C53" w:rsidRPr="008447D4" w:rsidRDefault="008F3C53" w:rsidP="008447D4">
      <w:pPr>
        <w:spacing w:after="0" w:line="240" w:lineRule="auto"/>
        <w:contextualSpacing/>
        <w:jc w:val="both"/>
        <w:rPr>
          <w:rFonts w:ascii="Arial" w:hAnsi="Arial" w:cs="Arial"/>
          <w:sz w:val="20"/>
          <w:szCs w:val="20"/>
        </w:rPr>
      </w:pPr>
    </w:p>
    <w:p w14:paraId="7F577130" w14:textId="77777777" w:rsidR="00675D60" w:rsidRPr="00675D60" w:rsidRDefault="00675D60" w:rsidP="00675D60">
      <w:pPr>
        <w:pStyle w:val="ListParagraph"/>
        <w:numPr>
          <w:ilvl w:val="0"/>
          <w:numId w:val="15"/>
        </w:numPr>
        <w:tabs>
          <w:tab w:val="left" w:pos="284"/>
        </w:tabs>
        <w:spacing w:after="0" w:line="240" w:lineRule="auto"/>
        <w:ind w:hanging="720"/>
        <w:jc w:val="both"/>
        <w:rPr>
          <w:rFonts w:ascii="Arial" w:hAnsi="Arial" w:cs="Arial"/>
          <w:sz w:val="20"/>
          <w:szCs w:val="20"/>
        </w:rPr>
      </w:pPr>
      <w:r w:rsidRPr="00675D60">
        <w:rPr>
          <w:rFonts w:ascii="Arial" w:hAnsi="Arial" w:cs="Arial"/>
          <w:sz w:val="20"/>
          <w:szCs w:val="20"/>
        </w:rPr>
        <w:t>Biaya tidak langsung (</w:t>
      </w:r>
      <w:r w:rsidRPr="00002AD4">
        <w:rPr>
          <w:rFonts w:ascii="Arial" w:hAnsi="Arial" w:cs="Arial"/>
          <w:i/>
          <w:iCs/>
          <w:sz w:val="20"/>
          <w:szCs w:val="20"/>
        </w:rPr>
        <w:t>Indirect Cost</w:t>
      </w:r>
      <w:r w:rsidRPr="00675D60">
        <w:rPr>
          <w:rFonts w:ascii="Arial" w:hAnsi="Arial" w:cs="Arial"/>
          <w:sz w:val="20"/>
          <w:szCs w:val="20"/>
        </w:rPr>
        <w:t>)</w:t>
      </w:r>
    </w:p>
    <w:p w14:paraId="64BF5ACE" w14:textId="766C7D45" w:rsidR="00675D60" w:rsidRPr="00675D60" w:rsidRDefault="00675D60" w:rsidP="00002AD4">
      <w:pPr>
        <w:tabs>
          <w:tab w:val="left" w:pos="284"/>
        </w:tabs>
        <w:spacing w:after="0" w:line="240" w:lineRule="auto"/>
        <w:ind w:left="284"/>
        <w:jc w:val="both"/>
        <w:rPr>
          <w:rFonts w:ascii="Arial" w:hAnsi="Arial" w:cs="Arial"/>
          <w:sz w:val="20"/>
          <w:szCs w:val="20"/>
        </w:rPr>
      </w:pPr>
      <w:r w:rsidRPr="00675D60">
        <w:rPr>
          <w:rFonts w:ascii="Arial" w:hAnsi="Arial" w:cs="Arial"/>
          <w:sz w:val="20"/>
          <w:szCs w:val="20"/>
        </w:rPr>
        <w:t>Biaya tidak langsung merupakan biaya yang dikeluarkan untuk biaya manajemen, jasa/upah dalam pembangunan proyek konstruksi, yang meliputi :</w:t>
      </w:r>
    </w:p>
    <w:p w14:paraId="76FE85B8" w14:textId="77777777" w:rsidR="00002AD4" w:rsidRDefault="00675D60" w:rsidP="00002AD4">
      <w:pPr>
        <w:pStyle w:val="ListParagraph"/>
        <w:numPr>
          <w:ilvl w:val="0"/>
          <w:numId w:val="18"/>
        </w:numPr>
        <w:tabs>
          <w:tab w:val="left" w:pos="284"/>
        </w:tabs>
        <w:spacing w:after="0" w:line="240" w:lineRule="auto"/>
        <w:jc w:val="both"/>
        <w:rPr>
          <w:rFonts w:ascii="Arial" w:hAnsi="Arial" w:cs="Arial"/>
          <w:sz w:val="20"/>
          <w:szCs w:val="20"/>
        </w:rPr>
      </w:pPr>
      <w:r w:rsidRPr="00675D60">
        <w:rPr>
          <w:rFonts w:ascii="Arial" w:hAnsi="Arial" w:cs="Arial"/>
          <w:sz w:val="20"/>
          <w:szCs w:val="20"/>
        </w:rPr>
        <w:t>Pajak Bumi dan Bangunan</w:t>
      </w:r>
    </w:p>
    <w:p w14:paraId="742DC498" w14:textId="7ADA47F3" w:rsidR="00002AD4" w:rsidRDefault="00002AD4" w:rsidP="00002AD4">
      <w:pPr>
        <w:pStyle w:val="ListParagraph"/>
        <w:tabs>
          <w:tab w:val="left" w:pos="284"/>
        </w:tabs>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Adapun  nilai PBB Gedung asrama putra ini sebesar</w:t>
      </w:r>
      <w:r w:rsidRPr="00002AD4">
        <w:rPr>
          <w:rFonts w:ascii="Arial" w:eastAsia="Tahoma" w:hAnsi="Arial" w:cs="Arial"/>
          <w:bCs/>
          <w:sz w:val="20"/>
          <w:szCs w:val="20"/>
          <w:lang w:val="en-US"/>
        </w:rPr>
        <w:t xml:space="preserve"> Rp. 7.011.684</w:t>
      </w:r>
    </w:p>
    <w:p w14:paraId="230723E0" w14:textId="77777777" w:rsidR="0065773F" w:rsidRPr="00002AD4" w:rsidRDefault="0065773F" w:rsidP="00002AD4">
      <w:pPr>
        <w:pStyle w:val="ListParagraph"/>
        <w:tabs>
          <w:tab w:val="left" w:pos="284"/>
        </w:tabs>
        <w:spacing w:after="0" w:line="240" w:lineRule="auto"/>
        <w:jc w:val="both"/>
        <w:rPr>
          <w:rFonts w:ascii="Arial" w:hAnsi="Arial" w:cs="Arial"/>
          <w:sz w:val="20"/>
          <w:szCs w:val="20"/>
        </w:rPr>
      </w:pPr>
    </w:p>
    <w:p w14:paraId="6FF7E94D" w14:textId="77777777" w:rsidR="00002AD4" w:rsidRDefault="00675D60" w:rsidP="00002AD4">
      <w:pPr>
        <w:pStyle w:val="ListParagraph"/>
        <w:numPr>
          <w:ilvl w:val="0"/>
          <w:numId w:val="18"/>
        </w:numPr>
        <w:tabs>
          <w:tab w:val="left" w:pos="284"/>
        </w:tabs>
        <w:spacing w:after="0" w:line="240" w:lineRule="auto"/>
        <w:jc w:val="both"/>
        <w:rPr>
          <w:rFonts w:ascii="Arial" w:hAnsi="Arial" w:cs="Arial"/>
          <w:sz w:val="20"/>
          <w:szCs w:val="20"/>
        </w:rPr>
      </w:pPr>
      <w:r w:rsidRPr="00675D60">
        <w:rPr>
          <w:rFonts w:ascii="Arial" w:hAnsi="Arial" w:cs="Arial"/>
          <w:sz w:val="20"/>
          <w:szCs w:val="20"/>
        </w:rPr>
        <w:t>Asuransi</w:t>
      </w:r>
    </w:p>
    <w:p w14:paraId="0169D25D" w14:textId="0E23C7E6" w:rsidR="00002AD4" w:rsidRDefault="00002AD4" w:rsidP="00002AD4">
      <w:pPr>
        <w:pStyle w:val="ListParagraph"/>
        <w:tabs>
          <w:tab w:val="left" w:pos="284"/>
        </w:tabs>
        <w:spacing w:after="0" w:line="240" w:lineRule="auto"/>
        <w:jc w:val="both"/>
        <w:rPr>
          <w:rFonts w:ascii="Arial" w:hAnsi="Arial" w:cs="Arial"/>
          <w:sz w:val="20"/>
          <w:szCs w:val="20"/>
          <w:lang w:val="en-US"/>
        </w:rPr>
      </w:pPr>
      <w:r w:rsidRPr="00002AD4">
        <w:rPr>
          <w:rFonts w:ascii="Arial" w:hAnsi="Arial" w:cs="Arial"/>
          <w:sz w:val="20"/>
          <w:szCs w:val="20"/>
          <w:lang w:val="en-US"/>
        </w:rPr>
        <w:t xml:space="preserve">Adapun biaya asuransi Gedung asrama putra sebesar </w:t>
      </w:r>
      <w:r w:rsidRPr="00002AD4">
        <w:rPr>
          <w:rFonts w:ascii="Arial" w:hAnsi="Arial" w:cs="Arial"/>
          <w:sz w:val="20"/>
          <w:szCs w:val="20"/>
        </w:rPr>
        <w:t>Rp 14.921.997,68</w:t>
      </w:r>
      <w:r>
        <w:rPr>
          <w:rFonts w:ascii="Arial" w:hAnsi="Arial" w:cs="Arial"/>
          <w:sz w:val="20"/>
          <w:szCs w:val="20"/>
          <w:lang w:val="en-US"/>
        </w:rPr>
        <w:t>.</w:t>
      </w:r>
    </w:p>
    <w:p w14:paraId="0DB883AC" w14:textId="77777777" w:rsidR="00002AD4" w:rsidRPr="00002AD4" w:rsidRDefault="00002AD4" w:rsidP="00002AD4">
      <w:pPr>
        <w:pStyle w:val="ListParagraph"/>
        <w:tabs>
          <w:tab w:val="left" w:pos="284"/>
        </w:tabs>
        <w:spacing w:after="0" w:line="240" w:lineRule="auto"/>
        <w:jc w:val="both"/>
        <w:rPr>
          <w:rFonts w:ascii="Arial" w:hAnsi="Arial" w:cs="Arial"/>
          <w:sz w:val="20"/>
          <w:szCs w:val="20"/>
          <w:lang w:val="en-US"/>
        </w:rPr>
      </w:pPr>
    </w:p>
    <w:p w14:paraId="260D0D41" w14:textId="77777777" w:rsidR="00002AD4" w:rsidRPr="00002AD4" w:rsidRDefault="00002AD4" w:rsidP="00002AD4">
      <w:pPr>
        <w:pStyle w:val="ListParagraph"/>
        <w:numPr>
          <w:ilvl w:val="0"/>
          <w:numId w:val="15"/>
        </w:numPr>
        <w:tabs>
          <w:tab w:val="left" w:pos="284"/>
        </w:tabs>
        <w:spacing w:after="0" w:line="240" w:lineRule="auto"/>
        <w:ind w:hanging="720"/>
        <w:jc w:val="both"/>
        <w:rPr>
          <w:rFonts w:ascii="Arial" w:hAnsi="Arial" w:cs="Arial"/>
          <w:sz w:val="20"/>
          <w:szCs w:val="20"/>
        </w:rPr>
      </w:pPr>
      <w:r w:rsidRPr="00002AD4">
        <w:rPr>
          <w:rFonts w:ascii="Arial" w:hAnsi="Arial" w:cs="Arial"/>
          <w:sz w:val="20"/>
          <w:szCs w:val="20"/>
        </w:rPr>
        <w:t>Biaya Investasi</w:t>
      </w:r>
    </w:p>
    <w:p w14:paraId="5B62A362" w14:textId="6C20B2AF" w:rsidR="00DD331E" w:rsidRDefault="00002AD4" w:rsidP="00002AD4">
      <w:pPr>
        <w:tabs>
          <w:tab w:val="left" w:pos="284"/>
        </w:tabs>
        <w:spacing w:after="0" w:line="240" w:lineRule="auto"/>
        <w:ind w:left="284"/>
        <w:jc w:val="both"/>
        <w:rPr>
          <w:rFonts w:ascii="Arial" w:hAnsi="Arial" w:cs="Arial"/>
          <w:sz w:val="20"/>
          <w:szCs w:val="20"/>
          <w:lang w:val="en-US"/>
        </w:rPr>
      </w:pPr>
      <w:r>
        <w:rPr>
          <w:rFonts w:ascii="Arial" w:hAnsi="Arial" w:cs="Arial"/>
          <w:sz w:val="20"/>
          <w:szCs w:val="20"/>
          <w:lang w:val="en-US"/>
        </w:rPr>
        <w:t>Adapun biaya Investasi dari Gedung asrama putra dapat di lihat pada table 2.</w:t>
      </w:r>
    </w:p>
    <w:p w14:paraId="3D73E5E0" w14:textId="2246976C" w:rsidR="00002AD4" w:rsidRDefault="00002AD4" w:rsidP="00002AD4">
      <w:pPr>
        <w:tabs>
          <w:tab w:val="left" w:pos="284"/>
        </w:tabs>
        <w:spacing w:after="0" w:line="240" w:lineRule="auto"/>
        <w:ind w:left="284"/>
        <w:jc w:val="both"/>
        <w:rPr>
          <w:rFonts w:ascii="Arial" w:hAnsi="Arial" w:cs="Arial"/>
          <w:sz w:val="20"/>
          <w:szCs w:val="20"/>
          <w:lang w:val="en-US"/>
        </w:rPr>
      </w:pPr>
    </w:p>
    <w:p w14:paraId="6F08560D" w14:textId="559DD715" w:rsidR="00002AD4" w:rsidRPr="00063667" w:rsidRDefault="00002AD4" w:rsidP="00002AD4">
      <w:pPr>
        <w:spacing w:after="0" w:line="360" w:lineRule="auto"/>
        <w:ind w:left="260"/>
        <w:jc w:val="center"/>
        <w:rPr>
          <w:rFonts w:ascii="Arial" w:eastAsia="Tahoma" w:hAnsi="Arial" w:cs="Arial"/>
          <w:bCs/>
          <w:sz w:val="20"/>
          <w:szCs w:val="20"/>
          <w:lang w:val="en-US"/>
        </w:rPr>
      </w:pPr>
      <w:r w:rsidRPr="00063667">
        <w:rPr>
          <w:rFonts w:ascii="Arial" w:eastAsia="Tahoma" w:hAnsi="Arial" w:cs="Arial"/>
          <w:bCs/>
          <w:sz w:val="20"/>
          <w:szCs w:val="20"/>
          <w:lang w:val="en-US"/>
        </w:rPr>
        <w:t xml:space="preserve">Tabel </w:t>
      </w:r>
      <w:r w:rsidR="00063667">
        <w:rPr>
          <w:rFonts w:ascii="Arial" w:eastAsia="Tahoma" w:hAnsi="Arial" w:cs="Arial"/>
          <w:bCs/>
          <w:sz w:val="20"/>
          <w:szCs w:val="20"/>
          <w:lang w:val="en-US"/>
        </w:rPr>
        <w:t>3.</w:t>
      </w:r>
      <w:r w:rsidRPr="00063667">
        <w:rPr>
          <w:rFonts w:ascii="Arial" w:eastAsia="Tahoma" w:hAnsi="Arial" w:cs="Arial"/>
          <w:bCs/>
          <w:sz w:val="20"/>
          <w:szCs w:val="20"/>
          <w:lang w:val="en-US"/>
        </w:rPr>
        <w:t xml:space="preserve"> Biaya Investasi</w:t>
      </w:r>
    </w:p>
    <w:tbl>
      <w:tblPr>
        <w:tblW w:w="0" w:type="auto"/>
        <w:jc w:val="center"/>
        <w:tblLook w:val="04A0" w:firstRow="1" w:lastRow="0" w:firstColumn="1" w:lastColumn="0" w:noHBand="0" w:noVBand="1"/>
      </w:tblPr>
      <w:tblGrid>
        <w:gridCol w:w="2280"/>
        <w:gridCol w:w="2040"/>
      </w:tblGrid>
      <w:tr w:rsidR="00002AD4" w:rsidRPr="00002AD4" w14:paraId="7E443DE8" w14:textId="77777777" w:rsidTr="00002AD4">
        <w:trPr>
          <w:jc w:val="center"/>
        </w:trPr>
        <w:tc>
          <w:tcPr>
            <w:tcW w:w="3481" w:type="dxa"/>
            <w:tcBorders>
              <w:top w:val="single" w:sz="4" w:space="0" w:color="auto"/>
              <w:bottom w:val="single" w:sz="4" w:space="0" w:color="auto"/>
            </w:tcBorders>
            <w:shd w:val="clear" w:color="auto" w:fill="D9D9D9" w:themeFill="background1" w:themeFillShade="D9"/>
          </w:tcPr>
          <w:p w14:paraId="2DDA33B3" w14:textId="77777777" w:rsidR="00002AD4" w:rsidRPr="00002AD4" w:rsidRDefault="00002AD4" w:rsidP="00002AD4">
            <w:pPr>
              <w:spacing w:after="0" w:line="240" w:lineRule="auto"/>
              <w:jc w:val="center"/>
              <w:rPr>
                <w:rFonts w:ascii="Arial" w:eastAsia="Tahoma" w:hAnsi="Arial" w:cs="Arial"/>
                <w:bCs/>
                <w:sz w:val="20"/>
                <w:szCs w:val="20"/>
                <w:lang w:val="en-US"/>
              </w:rPr>
            </w:pPr>
            <w:r w:rsidRPr="00002AD4">
              <w:rPr>
                <w:rFonts w:ascii="Arial" w:eastAsia="Tahoma" w:hAnsi="Arial" w:cs="Arial"/>
                <w:bCs/>
                <w:sz w:val="20"/>
                <w:szCs w:val="20"/>
                <w:lang w:val="en-US"/>
              </w:rPr>
              <w:t>Pekerjaan</w:t>
            </w:r>
          </w:p>
        </w:tc>
        <w:tc>
          <w:tcPr>
            <w:tcW w:w="2729" w:type="dxa"/>
            <w:tcBorders>
              <w:top w:val="single" w:sz="4" w:space="0" w:color="auto"/>
              <w:bottom w:val="single" w:sz="4" w:space="0" w:color="auto"/>
            </w:tcBorders>
            <w:shd w:val="clear" w:color="auto" w:fill="D9D9D9" w:themeFill="background1" w:themeFillShade="D9"/>
          </w:tcPr>
          <w:p w14:paraId="26FE20FC" w14:textId="77777777" w:rsidR="00002AD4" w:rsidRPr="00002AD4" w:rsidRDefault="00002AD4" w:rsidP="00002AD4">
            <w:pPr>
              <w:spacing w:after="0" w:line="240" w:lineRule="auto"/>
              <w:jc w:val="center"/>
              <w:rPr>
                <w:rFonts w:ascii="Arial" w:eastAsia="Tahoma" w:hAnsi="Arial" w:cs="Arial"/>
                <w:bCs/>
                <w:sz w:val="20"/>
                <w:szCs w:val="20"/>
                <w:lang w:val="en-US"/>
              </w:rPr>
            </w:pPr>
            <w:r w:rsidRPr="00002AD4">
              <w:rPr>
                <w:rFonts w:ascii="Arial" w:eastAsia="Tahoma" w:hAnsi="Arial" w:cs="Arial"/>
                <w:bCs/>
                <w:sz w:val="20"/>
                <w:szCs w:val="20"/>
                <w:lang w:val="en-US"/>
              </w:rPr>
              <w:t>Jumlah Biaya</w:t>
            </w:r>
          </w:p>
        </w:tc>
      </w:tr>
      <w:tr w:rsidR="00002AD4" w:rsidRPr="00002AD4" w14:paraId="7129D7D2" w14:textId="77777777" w:rsidTr="00002AD4">
        <w:trPr>
          <w:jc w:val="center"/>
        </w:trPr>
        <w:tc>
          <w:tcPr>
            <w:tcW w:w="3481" w:type="dxa"/>
            <w:tcBorders>
              <w:top w:val="single" w:sz="4" w:space="0" w:color="auto"/>
            </w:tcBorders>
          </w:tcPr>
          <w:p w14:paraId="1B07EFBC"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Prakonstruksi</w:t>
            </w:r>
          </w:p>
        </w:tc>
        <w:tc>
          <w:tcPr>
            <w:tcW w:w="2729" w:type="dxa"/>
            <w:tcBorders>
              <w:top w:val="single" w:sz="4" w:space="0" w:color="auto"/>
            </w:tcBorders>
          </w:tcPr>
          <w:p w14:paraId="1A84BBEB"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Rp. 1.315.958,759</w:t>
            </w:r>
          </w:p>
        </w:tc>
      </w:tr>
      <w:tr w:rsidR="00002AD4" w:rsidRPr="00002AD4" w14:paraId="1F016F50" w14:textId="77777777" w:rsidTr="00002AD4">
        <w:trPr>
          <w:jc w:val="center"/>
        </w:trPr>
        <w:tc>
          <w:tcPr>
            <w:tcW w:w="3481" w:type="dxa"/>
          </w:tcPr>
          <w:p w14:paraId="6D498EFE"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UPL&amp;UKL</w:t>
            </w:r>
          </w:p>
        </w:tc>
        <w:tc>
          <w:tcPr>
            <w:tcW w:w="2729" w:type="dxa"/>
          </w:tcPr>
          <w:p w14:paraId="39FFA248"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Rp. 25.007.000.,00</w:t>
            </w:r>
          </w:p>
        </w:tc>
      </w:tr>
      <w:tr w:rsidR="00002AD4" w:rsidRPr="00002AD4" w14:paraId="626381D6" w14:textId="77777777" w:rsidTr="00002AD4">
        <w:trPr>
          <w:jc w:val="center"/>
        </w:trPr>
        <w:tc>
          <w:tcPr>
            <w:tcW w:w="3481" w:type="dxa"/>
          </w:tcPr>
          <w:p w14:paraId="15180AA9"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Konstruksi</w:t>
            </w:r>
          </w:p>
        </w:tc>
        <w:tc>
          <w:tcPr>
            <w:tcW w:w="2729" w:type="dxa"/>
            <w:vAlign w:val="center"/>
          </w:tcPr>
          <w:p w14:paraId="565DAA85" w14:textId="77777777" w:rsidR="00002AD4" w:rsidRPr="00002AD4" w:rsidRDefault="00002AD4" w:rsidP="00002AD4">
            <w:pPr>
              <w:spacing w:after="0" w:line="240" w:lineRule="auto"/>
              <w:jc w:val="both"/>
              <w:rPr>
                <w:rFonts w:ascii="Arial" w:hAnsi="Arial" w:cs="Arial"/>
                <w:sz w:val="20"/>
                <w:szCs w:val="20"/>
                <w:lang w:val="en-US"/>
              </w:rPr>
            </w:pPr>
            <w:r w:rsidRPr="00002AD4">
              <w:rPr>
                <w:rFonts w:ascii="Arial" w:eastAsia="Tahoma" w:hAnsi="Arial" w:cs="Arial"/>
                <w:bCs/>
                <w:sz w:val="20"/>
                <w:szCs w:val="20"/>
                <w:lang w:val="en-US"/>
              </w:rPr>
              <w:t>Rp.  4.985.837,227</w:t>
            </w:r>
          </w:p>
        </w:tc>
      </w:tr>
      <w:tr w:rsidR="00002AD4" w:rsidRPr="00002AD4" w14:paraId="56EF67E0" w14:textId="77777777" w:rsidTr="00002AD4">
        <w:trPr>
          <w:jc w:val="center"/>
        </w:trPr>
        <w:tc>
          <w:tcPr>
            <w:tcW w:w="3481" w:type="dxa"/>
          </w:tcPr>
          <w:p w14:paraId="1E78E090"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Pengawasan</w:t>
            </w:r>
          </w:p>
        </w:tc>
        <w:tc>
          <w:tcPr>
            <w:tcW w:w="2729" w:type="dxa"/>
          </w:tcPr>
          <w:p w14:paraId="1E4BA46B"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RP.  59.830.046,72</w:t>
            </w:r>
          </w:p>
        </w:tc>
      </w:tr>
      <w:tr w:rsidR="00002AD4" w:rsidRPr="00002AD4" w14:paraId="7094B501" w14:textId="77777777" w:rsidTr="00002AD4">
        <w:trPr>
          <w:jc w:val="center"/>
        </w:trPr>
        <w:tc>
          <w:tcPr>
            <w:tcW w:w="3481" w:type="dxa"/>
            <w:tcBorders>
              <w:bottom w:val="single" w:sz="4" w:space="0" w:color="auto"/>
            </w:tcBorders>
          </w:tcPr>
          <w:p w14:paraId="3970CF65" w14:textId="77777777" w:rsidR="00002AD4" w:rsidRPr="00002AD4" w:rsidRDefault="00002AD4" w:rsidP="00002AD4">
            <w:pPr>
              <w:spacing w:after="0" w:line="240" w:lineRule="auto"/>
              <w:jc w:val="right"/>
              <w:rPr>
                <w:rFonts w:ascii="Arial" w:eastAsia="Tahoma" w:hAnsi="Arial" w:cs="Arial"/>
                <w:bCs/>
                <w:sz w:val="20"/>
                <w:szCs w:val="20"/>
                <w:lang w:val="en-US"/>
              </w:rPr>
            </w:pPr>
            <w:r w:rsidRPr="00002AD4">
              <w:rPr>
                <w:rFonts w:ascii="Arial" w:eastAsia="Tahoma" w:hAnsi="Arial" w:cs="Arial"/>
                <w:bCs/>
                <w:sz w:val="20"/>
                <w:szCs w:val="20"/>
                <w:lang w:val="en-US"/>
              </w:rPr>
              <w:t>Total</w:t>
            </w:r>
          </w:p>
        </w:tc>
        <w:tc>
          <w:tcPr>
            <w:tcW w:w="2729" w:type="dxa"/>
            <w:tcBorders>
              <w:bottom w:val="single" w:sz="4" w:space="0" w:color="auto"/>
            </w:tcBorders>
          </w:tcPr>
          <w:p w14:paraId="37D1396C" w14:textId="77777777" w:rsidR="00002AD4" w:rsidRPr="00002AD4" w:rsidRDefault="00002AD4" w:rsidP="00002AD4">
            <w:pPr>
              <w:spacing w:after="0" w:line="240" w:lineRule="auto"/>
              <w:jc w:val="both"/>
              <w:rPr>
                <w:rFonts w:ascii="Arial" w:eastAsia="Tahoma" w:hAnsi="Arial" w:cs="Arial"/>
                <w:bCs/>
                <w:sz w:val="20"/>
                <w:szCs w:val="20"/>
                <w:lang w:val="en-US"/>
              </w:rPr>
            </w:pPr>
            <w:r w:rsidRPr="00002AD4">
              <w:rPr>
                <w:rFonts w:ascii="Arial" w:eastAsia="Tahoma" w:hAnsi="Arial" w:cs="Arial"/>
                <w:bCs/>
                <w:sz w:val="20"/>
                <w:szCs w:val="20"/>
                <w:lang w:val="en-US"/>
              </w:rPr>
              <w:t>Rp. 6.386.633.032</w:t>
            </w:r>
          </w:p>
        </w:tc>
      </w:tr>
    </w:tbl>
    <w:p w14:paraId="48CD20CB" w14:textId="77777777" w:rsidR="0065773F" w:rsidRDefault="0065773F" w:rsidP="00002AD4">
      <w:pPr>
        <w:tabs>
          <w:tab w:val="left" w:pos="284"/>
        </w:tabs>
        <w:spacing w:after="0" w:line="240" w:lineRule="auto"/>
        <w:ind w:left="284"/>
        <w:jc w:val="both"/>
        <w:rPr>
          <w:rFonts w:ascii="Arial" w:hAnsi="Arial" w:cs="Arial"/>
          <w:sz w:val="20"/>
          <w:szCs w:val="20"/>
          <w:lang w:val="en-US"/>
        </w:rPr>
      </w:pPr>
    </w:p>
    <w:p w14:paraId="7B826DF8" w14:textId="77777777" w:rsidR="0065773F" w:rsidRPr="00002AD4" w:rsidRDefault="0065773F" w:rsidP="00002AD4">
      <w:pPr>
        <w:tabs>
          <w:tab w:val="left" w:pos="284"/>
        </w:tabs>
        <w:spacing w:after="0" w:line="240" w:lineRule="auto"/>
        <w:ind w:left="284"/>
        <w:jc w:val="both"/>
        <w:rPr>
          <w:rFonts w:ascii="Arial" w:hAnsi="Arial" w:cs="Arial"/>
          <w:sz w:val="20"/>
          <w:szCs w:val="20"/>
          <w:lang w:val="en-US"/>
        </w:rPr>
      </w:pPr>
    </w:p>
    <w:p w14:paraId="669B7604" w14:textId="2BB81AF4" w:rsidR="00E42ED0" w:rsidRDefault="00E42ED0" w:rsidP="00E42ED0">
      <w:pPr>
        <w:pStyle w:val="ListParagraph"/>
        <w:numPr>
          <w:ilvl w:val="0"/>
          <w:numId w:val="15"/>
        </w:numPr>
        <w:tabs>
          <w:tab w:val="left" w:pos="284"/>
        </w:tabs>
        <w:spacing w:after="0" w:line="240" w:lineRule="auto"/>
        <w:ind w:hanging="720"/>
        <w:jc w:val="both"/>
        <w:rPr>
          <w:rFonts w:ascii="Arial" w:hAnsi="Arial" w:cs="Arial"/>
          <w:sz w:val="20"/>
          <w:szCs w:val="20"/>
        </w:rPr>
      </w:pPr>
      <w:r w:rsidRPr="00E42ED0">
        <w:rPr>
          <w:rFonts w:ascii="Arial" w:hAnsi="Arial" w:cs="Arial"/>
          <w:sz w:val="20"/>
          <w:szCs w:val="20"/>
        </w:rPr>
        <w:t>Biaya Operasional</w:t>
      </w:r>
    </w:p>
    <w:p w14:paraId="50EED8A8" w14:textId="6252BD8E" w:rsidR="00E42ED0" w:rsidRPr="00E42ED0" w:rsidRDefault="006B7B53" w:rsidP="00E42ED0">
      <w:pPr>
        <w:pStyle w:val="ListParagraph"/>
        <w:tabs>
          <w:tab w:val="left" w:pos="284"/>
        </w:tabs>
        <w:spacing w:after="0" w:line="240" w:lineRule="auto"/>
        <w:ind w:left="284"/>
        <w:jc w:val="both"/>
        <w:rPr>
          <w:rFonts w:ascii="Arial" w:hAnsi="Arial" w:cs="Arial"/>
          <w:sz w:val="20"/>
          <w:szCs w:val="20"/>
          <w:lang w:val="en-US"/>
        </w:rPr>
      </w:pPr>
      <w:r>
        <w:rPr>
          <w:rFonts w:ascii="Arial" w:hAnsi="Arial" w:cs="Arial"/>
          <w:sz w:val="20"/>
          <w:szCs w:val="20"/>
          <w:lang w:val="en-US"/>
        </w:rPr>
        <w:t>Berdasarkan hasil perhitungan dketahui b</w:t>
      </w:r>
      <w:r w:rsidR="00E42ED0">
        <w:rPr>
          <w:rFonts w:ascii="Arial" w:hAnsi="Arial" w:cs="Arial"/>
          <w:sz w:val="20"/>
          <w:szCs w:val="20"/>
          <w:lang w:val="en-US"/>
        </w:rPr>
        <w:t xml:space="preserve">iaya operasional </w:t>
      </w:r>
      <w:r>
        <w:rPr>
          <w:rFonts w:ascii="Arial" w:hAnsi="Arial" w:cs="Arial"/>
          <w:sz w:val="20"/>
          <w:szCs w:val="20"/>
          <w:lang w:val="en-US"/>
        </w:rPr>
        <w:t xml:space="preserve">Gedung </w:t>
      </w:r>
      <w:r w:rsidR="00E42ED0">
        <w:rPr>
          <w:rFonts w:ascii="Arial" w:hAnsi="Arial" w:cs="Arial"/>
          <w:sz w:val="20"/>
          <w:szCs w:val="20"/>
          <w:lang w:val="en-US"/>
        </w:rPr>
        <w:t xml:space="preserve">terdiri dari </w:t>
      </w:r>
    </w:p>
    <w:p w14:paraId="780C467A" w14:textId="0B507A9E" w:rsidR="00E42ED0" w:rsidRPr="006B7B53" w:rsidRDefault="00E42ED0" w:rsidP="00E42ED0">
      <w:pPr>
        <w:pStyle w:val="ListParagraph"/>
        <w:numPr>
          <w:ilvl w:val="0"/>
          <w:numId w:val="18"/>
        </w:numPr>
        <w:spacing w:after="0" w:line="240" w:lineRule="auto"/>
        <w:jc w:val="both"/>
        <w:rPr>
          <w:rFonts w:ascii="Arial" w:eastAsia="Tahoma" w:hAnsi="Arial" w:cs="Arial"/>
          <w:b/>
          <w:sz w:val="20"/>
          <w:szCs w:val="20"/>
        </w:rPr>
      </w:pPr>
      <w:r w:rsidRPr="00E42ED0">
        <w:rPr>
          <w:rFonts w:ascii="Arial" w:eastAsia="Tahoma" w:hAnsi="Arial" w:cs="Arial"/>
          <w:bCs/>
          <w:sz w:val="20"/>
          <w:szCs w:val="20"/>
          <w:lang w:val="en-US"/>
        </w:rPr>
        <w:t>Gaji pegawai</w:t>
      </w:r>
    </w:p>
    <w:p w14:paraId="24864C20" w14:textId="162EA86E" w:rsidR="006B7B53" w:rsidRDefault="006B7B53" w:rsidP="006B7B53">
      <w:pPr>
        <w:pStyle w:val="ListParagraph"/>
        <w:spacing w:after="0" w:line="240" w:lineRule="auto"/>
        <w:jc w:val="both"/>
        <w:rPr>
          <w:rFonts w:ascii="Arial" w:eastAsia="Tahoma" w:hAnsi="Arial" w:cs="Arial"/>
          <w:bCs/>
          <w:sz w:val="20"/>
          <w:szCs w:val="20"/>
          <w:lang w:val="en-US"/>
        </w:rPr>
      </w:pPr>
      <w:r w:rsidRPr="006B7B53">
        <w:rPr>
          <w:rFonts w:ascii="Arial" w:eastAsia="Tahoma" w:hAnsi="Arial" w:cs="Arial"/>
          <w:bCs/>
          <w:sz w:val="20"/>
          <w:szCs w:val="20"/>
          <w:lang w:val="en-US"/>
        </w:rPr>
        <w:t>Adapun besar gaji pegawai pertahun adalah sebesar Rp. 229.433.600</w:t>
      </w:r>
    </w:p>
    <w:p w14:paraId="3FEB5975" w14:textId="4A33D739" w:rsidR="00E42ED0" w:rsidRDefault="00E42ED0" w:rsidP="00E42ED0">
      <w:pPr>
        <w:pStyle w:val="ListParagraph"/>
        <w:numPr>
          <w:ilvl w:val="0"/>
          <w:numId w:val="18"/>
        </w:numPr>
        <w:spacing w:after="0" w:line="240" w:lineRule="auto"/>
        <w:jc w:val="both"/>
        <w:rPr>
          <w:rFonts w:ascii="Arial" w:eastAsia="Tahoma" w:hAnsi="Arial" w:cs="Arial"/>
          <w:bCs/>
          <w:sz w:val="20"/>
          <w:szCs w:val="20"/>
          <w:lang w:val="en-US"/>
        </w:rPr>
      </w:pPr>
      <w:r w:rsidRPr="00E42ED0">
        <w:rPr>
          <w:rFonts w:ascii="Arial" w:eastAsia="Tahoma" w:hAnsi="Arial" w:cs="Arial"/>
          <w:bCs/>
          <w:sz w:val="20"/>
          <w:szCs w:val="20"/>
          <w:lang w:val="en-US"/>
        </w:rPr>
        <w:t>Biaya air dan listrik</w:t>
      </w:r>
    </w:p>
    <w:p w14:paraId="7222CB87" w14:textId="174C2579" w:rsidR="00973430" w:rsidRPr="0010660C" w:rsidRDefault="006B7B53" w:rsidP="0010660C">
      <w:pPr>
        <w:pStyle w:val="ListParagraph"/>
        <w:spacing w:after="0" w:line="240" w:lineRule="auto"/>
        <w:jc w:val="both"/>
        <w:rPr>
          <w:rFonts w:ascii="Arial" w:eastAsia="Tahoma" w:hAnsi="Arial" w:cs="Arial"/>
          <w:bCs/>
          <w:sz w:val="20"/>
          <w:szCs w:val="20"/>
          <w:lang w:val="en-US"/>
        </w:rPr>
      </w:pPr>
      <w:r w:rsidRPr="006B7B53">
        <w:rPr>
          <w:rFonts w:ascii="Arial" w:eastAsia="Tahoma" w:hAnsi="Arial" w:cs="Arial"/>
          <w:bCs/>
          <w:sz w:val="20"/>
          <w:szCs w:val="20"/>
          <w:lang w:val="en-US"/>
        </w:rPr>
        <w:t>Kebutuhan Listrik &amp; air dalam  setahun adalah sebesar Rp.353.216.514,-</w:t>
      </w:r>
    </w:p>
    <w:p w14:paraId="39907E67" w14:textId="6C1C2F14" w:rsidR="006B7B53" w:rsidRDefault="006B7B53" w:rsidP="006B7B53">
      <w:pPr>
        <w:pStyle w:val="ListParagraph"/>
        <w:numPr>
          <w:ilvl w:val="0"/>
          <w:numId w:val="18"/>
        </w:numPr>
        <w:spacing w:after="0" w:line="240" w:lineRule="auto"/>
        <w:jc w:val="both"/>
        <w:rPr>
          <w:rFonts w:ascii="Arial" w:eastAsia="Tahoma" w:hAnsi="Arial" w:cs="Arial"/>
          <w:bCs/>
          <w:sz w:val="20"/>
          <w:szCs w:val="20"/>
          <w:lang w:val="en-US"/>
        </w:rPr>
      </w:pPr>
      <w:r>
        <w:rPr>
          <w:rFonts w:ascii="Arial" w:eastAsia="Tahoma" w:hAnsi="Arial" w:cs="Arial"/>
          <w:bCs/>
          <w:sz w:val="20"/>
          <w:szCs w:val="20"/>
          <w:lang w:val="en-US"/>
        </w:rPr>
        <w:t>Biaya Pemeliharaan Gedung</w:t>
      </w:r>
    </w:p>
    <w:p w14:paraId="1B3EDA9D" w14:textId="0E8D2F2C" w:rsidR="006B7B53" w:rsidRDefault="006B7B53" w:rsidP="006B7B53">
      <w:pPr>
        <w:pStyle w:val="ListParagraph"/>
        <w:spacing w:after="0" w:line="240" w:lineRule="auto"/>
        <w:jc w:val="both"/>
        <w:rPr>
          <w:rFonts w:ascii="Arial" w:eastAsia="Tahoma" w:hAnsi="Arial" w:cs="Arial"/>
          <w:bCs/>
          <w:sz w:val="20"/>
          <w:szCs w:val="20"/>
          <w:lang w:val="en-US"/>
        </w:rPr>
      </w:pPr>
      <w:r>
        <w:rPr>
          <w:rFonts w:ascii="Arial" w:eastAsia="Tahoma" w:hAnsi="Arial" w:cs="Arial"/>
          <w:bCs/>
          <w:sz w:val="20"/>
          <w:szCs w:val="20"/>
          <w:lang w:val="en-US"/>
        </w:rPr>
        <w:t xml:space="preserve">Adapun </w:t>
      </w:r>
      <w:r w:rsidRPr="006B7B53">
        <w:rPr>
          <w:rFonts w:ascii="Arial" w:eastAsia="Tahoma" w:hAnsi="Arial" w:cs="Arial"/>
          <w:bCs/>
          <w:sz w:val="20"/>
          <w:szCs w:val="20"/>
          <w:lang w:val="en-US"/>
        </w:rPr>
        <w:t xml:space="preserve">biaya </w:t>
      </w:r>
      <w:r>
        <w:rPr>
          <w:rFonts w:ascii="Arial" w:eastAsia="Tahoma" w:hAnsi="Arial" w:cs="Arial"/>
          <w:bCs/>
          <w:sz w:val="20"/>
          <w:szCs w:val="20"/>
          <w:lang w:val="en-US"/>
        </w:rPr>
        <w:t xml:space="preserve"> </w:t>
      </w:r>
      <w:r w:rsidRPr="006B7B53">
        <w:rPr>
          <w:rFonts w:ascii="Arial" w:eastAsia="Tahoma" w:hAnsi="Arial" w:cs="Arial"/>
          <w:bCs/>
          <w:sz w:val="20"/>
          <w:szCs w:val="20"/>
          <w:lang w:val="en-US"/>
        </w:rPr>
        <w:t>pemeliharaan Gedung yaitu sebesar 633.75m</w:t>
      </w:r>
      <w:r w:rsidRPr="006B7B53">
        <w:rPr>
          <w:rFonts w:ascii="Arial" w:eastAsia="Tahoma" w:hAnsi="Arial" w:cs="Arial"/>
          <w:bCs/>
          <w:sz w:val="20"/>
          <w:szCs w:val="20"/>
          <w:vertAlign w:val="superscript"/>
          <w:lang w:val="en-US"/>
        </w:rPr>
        <w:t>2</w:t>
      </w:r>
      <w:r w:rsidRPr="006B7B53">
        <w:rPr>
          <w:rFonts w:ascii="Arial" w:eastAsia="Tahoma" w:hAnsi="Arial" w:cs="Arial"/>
          <w:bCs/>
          <w:sz w:val="20"/>
          <w:szCs w:val="20"/>
          <w:lang w:val="en-US"/>
        </w:rPr>
        <w:t xml:space="preserve"> x Rp. 4.500.000 x 2% = Rp. 57.037.500</w:t>
      </w:r>
      <w:r w:rsidR="00D41A28">
        <w:rPr>
          <w:rFonts w:ascii="Arial" w:eastAsia="Tahoma" w:hAnsi="Arial" w:cs="Arial"/>
          <w:bCs/>
          <w:sz w:val="20"/>
          <w:szCs w:val="20"/>
          <w:lang w:val="en-US"/>
        </w:rPr>
        <w:t>.</w:t>
      </w:r>
    </w:p>
    <w:p w14:paraId="5957741D" w14:textId="0B0E612B" w:rsidR="00D41A28" w:rsidRDefault="00D41A28" w:rsidP="006B7B53">
      <w:pPr>
        <w:pStyle w:val="ListParagraph"/>
        <w:spacing w:after="0" w:line="240" w:lineRule="auto"/>
        <w:jc w:val="both"/>
        <w:rPr>
          <w:rFonts w:ascii="Arial" w:eastAsia="Tahoma" w:hAnsi="Arial" w:cs="Arial"/>
          <w:bCs/>
          <w:sz w:val="20"/>
          <w:szCs w:val="20"/>
          <w:lang w:val="en-US"/>
        </w:rPr>
      </w:pPr>
    </w:p>
    <w:p w14:paraId="41B25FED" w14:textId="77777777" w:rsidR="00D41A28" w:rsidRPr="006B7B53" w:rsidRDefault="00D41A28" w:rsidP="006B7B53">
      <w:pPr>
        <w:pStyle w:val="ListParagraph"/>
        <w:spacing w:after="0" w:line="240" w:lineRule="auto"/>
        <w:jc w:val="both"/>
        <w:rPr>
          <w:rFonts w:ascii="Arial" w:eastAsia="Tahoma" w:hAnsi="Arial" w:cs="Arial"/>
          <w:bCs/>
          <w:sz w:val="20"/>
          <w:szCs w:val="20"/>
          <w:lang w:val="en-US"/>
        </w:rPr>
      </w:pPr>
    </w:p>
    <w:p w14:paraId="43EE740E" w14:textId="77777777" w:rsidR="00E2032E" w:rsidRDefault="00E2032E" w:rsidP="00E2032E">
      <w:pPr>
        <w:pStyle w:val="ListParagraph"/>
        <w:numPr>
          <w:ilvl w:val="0"/>
          <w:numId w:val="18"/>
        </w:numPr>
        <w:spacing w:after="0" w:line="240" w:lineRule="auto"/>
        <w:jc w:val="both"/>
        <w:rPr>
          <w:rFonts w:ascii="Arial" w:eastAsia="Tahoma" w:hAnsi="Arial" w:cs="Arial"/>
          <w:bCs/>
          <w:sz w:val="20"/>
          <w:szCs w:val="20"/>
          <w:lang w:val="en-US"/>
        </w:rPr>
      </w:pPr>
      <w:r w:rsidRPr="00E2032E">
        <w:rPr>
          <w:rFonts w:ascii="Arial" w:eastAsia="Tahoma" w:hAnsi="Arial" w:cs="Arial"/>
          <w:bCs/>
          <w:sz w:val="20"/>
          <w:szCs w:val="20"/>
          <w:lang w:val="en-US"/>
        </w:rPr>
        <w:t>Biaya penggantian</w:t>
      </w:r>
    </w:p>
    <w:p w14:paraId="0DB68E95" w14:textId="25DCB9F4" w:rsidR="00B96A06" w:rsidRPr="00B96A06" w:rsidRDefault="00E2032E" w:rsidP="00B96A06">
      <w:pPr>
        <w:pStyle w:val="ListParagraph"/>
        <w:spacing w:after="0" w:line="240" w:lineRule="auto"/>
        <w:jc w:val="both"/>
        <w:rPr>
          <w:rFonts w:ascii="Arial" w:eastAsia="Tahoma" w:hAnsi="Arial" w:cs="Arial"/>
          <w:bCs/>
          <w:sz w:val="20"/>
          <w:szCs w:val="20"/>
          <w:lang w:val="en-US"/>
        </w:rPr>
      </w:pPr>
      <w:r>
        <w:rPr>
          <w:rFonts w:ascii="Arial" w:eastAsia="Tahoma" w:hAnsi="Arial" w:cs="Arial"/>
          <w:bCs/>
          <w:sz w:val="20"/>
          <w:szCs w:val="20"/>
          <w:lang w:val="en-US"/>
        </w:rPr>
        <w:t xml:space="preserve">Biaya </w:t>
      </w:r>
      <w:r w:rsidRPr="00E2032E">
        <w:rPr>
          <w:rFonts w:ascii="Arial" w:eastAsia="Tahoma" w:hAnsi="Arial" w:cs="Arial"/>
          <w:bCs/>
          <w:sz w:val="20"/>
          <w:szCs w:val="20"/>
          <w:lang w:val="en-US"/>
        </w:rPr>
        <w:t xml:space="preserve">komponen yang memerlukan penggantian secara berkala sesuai usia ekonomis komponen tersebut. Sebelum menghitung biaya penggantian yang perlu dilakukan adalah menentukan komponen-komponen perbaikan dari asrama putra. Dalam penggantian cat Gedung dihitung berdasarkan peraturan Menteri PU No. 24 tahun 2008 tentang Pedoman Pemeliharaan dan Perawatan Bangunan Gedung. Dalam penelitian ini batasan komponen yang dipilih hanya pada pekerjaan arsitektural, dimana bagian ini sering terekspose sehingga akan mempengaruhi tampak keindahan dari bangunan. </w:t>
      </w:r>
      <w:r w:rsidR="00B96A06" w:rsidRPr="00B96A06">
        <w:rPr>
          <w:rFonts w:ascii="Arial" w:eastAsia="Tahoma" w:hAnsi="Arial" w:cs="Arial"/>
          <w:bCs/>
          <w:sz w:val="20"/>
          <w:szCs w:val="20"/>
          <w:lang w:val="en-US"/>
        </w:rPr>
        <w:t xml:space="preserve">perencanaan pekerjaan biaya penggantian bertujuan untuk memudahkan pemilik gedung asrama Politeknik Bali dalam memperkirakan biaya masa depan, sehingga dalam pengelolaanya kedepan dapat </w:t>
      </w:r>
      <w:r w:rsidR="00B96A06" w:rsidRPr="00B96A06">
        <w:rPr>
          <w:rFonts w:ascii="Arial" w:eastAsia="Tahoma" w:hAnsi="Arial" w:cs="Arial"/>
          <w:bCs/>
          <w:sz w:val="20"/>
          <w:szCs w:val="20"/>
          <w:lang w:val="en-US"/>
        </w:rPr>
        <w:lastRenderedPageBreak/>
        <w:t>diperkirakan biaya yang dibutuhkan serta kapan di perlukan penggantian</w:t>
      </w:r>
    </w:p>
    <w:p w14:paraId="293E2CA2" w14:textId="2F889584" w:rsidR="00E2032E" w:rsidRDefault="004D0C59" w:rsidP="00E2032E">
      <w:pPr>
        <w:pStyle w:val="ListParagraph"/>
        <w:spacing w:after="0" w:line="240" w:lineRule="auto"/>
        <w:jc w:val="both"/>
        <w:rPr>
          <w:rFonts w:ascii="Arial" w:eastAsia="Tahoma" w:hAnsi="Arial" w:cs="Arial"/>
          <w:bCs/>
          <w:sz w:val="20"/>
          <w:szCs w:val="20"/>
          <w:lang w:val="en-US"/>
        </w:rPr>
      </w:pPr>
      <w:r>
        <w:rPr>
          <w:rFonts w:ascii="Arial" w:eastAsia="Tahoma" w:hAnsi="Arial" w:cs="Arial"/>
          <w:bCs/>
          <w:sz w:val="20"/>
          <w:szCs w:val="20"/>
          <w:lang w:val="en-US"/>
        </w:rPr>
        <w:t>Adapun biaya penggantian dapat dilihat pada table 2.</w:t>
      </w:r>
    </w:p>
    <w:p w14:paraId="03A3B331" w14:textId="3A1E1786" w:rsidR="004D0C59" w:rsidRDefault="004D0C59" w:rsidP="00E2032E">
      <w:pPr>
        <w:pStyle w:val="ListParagraph"/>
        <w:spacing w:after="0" w:line="240" w:lineRule="auto"/>
        <w:jc w:val="both"/>
        <w:rPr>
          <w:rFonts w:ascii="Arial" w:eastAsia="Tahoma" w:hAnsi="Arial" w:cs="Arial"/>
          <w:bCs/>
          <w:sz w:val="20"/>
          <w:szCs w:val="20"/>
          <w:lang w:val="en-US"/>
        </w:rPr>
      </w:pPr>
    </w:p>
    <w:p w14:paraId="2799EE72" w14:textId="77777777" w:rsidR="00B96A06" w:rsidRPr="00B96A06" w:rsidRDefault="00B96A06" w:rsidP="0020099C">
      <w:pPr>
        <w:pStyle w:val="ListParagraph"/>
        <w:numPr>
          <w:ilvl w:val="0"/>
          <w:numId w:val="15"/>
        </w:numPr>
        <w:tabs>
          <w:tab w:val="left" w:pos="284"/>
        </w:tabs>
        <w:spacing w:after="0" w:line="240" w:lineRule="auto"/>
        <w:ind w:hanging="436"/>
        <w:jc w:val="both"/>
        <w:rPr>
          <w:rFonts w:ascii="Arial" w:eastAsia="Tahoma" w:hAnsi="Arial" w:cs="Arial"/>
          <w:bCs/>
          <w:sz w:val="20"/>
          <w:szCs w:val="20"/>
          <w:lang w:val="en-US"/>
        </w:rPr>
      </w:pPr>
      <w:r w:rsidRPr="00B96A06">
        <w:rPr>
          <w:rFonts w:ascii="Arial" w:eastAsia="Tahoma" w:hAnsi="Arial" w:cs="Arial"/>
          <w:bCs/>
          <w:sz w:val="20"/>
          <w:szCs w:val="20"/>
          <w:lang w:val="en-US"/>
        </w:rPr>
        <w:t>Biaya Perobohan</w:t>
      </w:r>
    </w:p>
    <w:p w14:paraId="63C8041B" w14:textId="103E4899" w:rsidR="00B96A06" w:rsidRPr="00B96A06" w:rsidRDefault="00B96A06" w:rsidP="00B96A06">
      <w:pPr>
        <w:pStyle w:val="ListParagraph"/>
        <w:spacing w:after="0" w:line="240" w:lineRule="auto"/>
        <w:jc w:val="both"/>
        <w:rPr>
          <w:rFonts w:ascii="Arial" w:eastAsia="Tahoma" w:hAnsi="Arial" w:cs="Arial"/>
          <w:bCs/>
          <w:sz w:val="20"/>
          <w:szCs w:val="20"/>
          <w:lang w:val="en-US"/>
        </w:rPr>
      </w:pPr>
      <w:r w:rsidRPr="00B96A06">
        <w:rPr>
          <w:rFonts w:ascii="Arial" w:eastAsia="Tahoma" w:hAnsi="Arial" w:cs="Arial"/>
          <w:bCs/>
          <w:sz w:val="20"/>
          <w:szCs w:val="20"/>
          <w:lang w:val="en-US"/>
        </w:rPr>
        <w:t xml:space="preserve">Pada penelitian ini biaya perobohan di asumsikan 5% dari nilai konstruksi. </w:t>
      </w:r>
      <w:r>
        <w:rPr>
          <w:rFonts w:ascii="Arial" w:eastAsia="Tahoma" w:hAnsi="Arial" w:cs="Arial"/>
          <w:bCs/>
          <w:sz w:val="20"/>
          <w:szCs w:val="20"/>
          <w:lang w:val="en-US"/>
        </w:rPr>
        <w:t xml:space="preserve"> </w:t>
      </w:r>
      <w:r w:rsidRPr="00B96A06">
        <w:rPr>
          <w:rFonts w:ascii="Arial" w:eastAsia="Tahoma" w:hAnsi="Arial" w:cs="Arial"/>
          <w:bCs/>
          <w:sz w:val="20"/>
          <w:szCs w:val="20"/>
          <w:lang w:val="en-US"/>
        </w:rPr>
        <w:t>Biaya tersebut termasuk biaya pengolahan limbah sehingga dapat di buang</w:t>
      </w:r>
      <w:r>
        <w:rPr>
          <w:rFonts w:ascii="Arial" w:eastAsia="Tahoma" w:hAnsi="Arial" w:cs="Arial"/>
          <w:bCs/>
          <w:sz w:val="20"/>
          <w:szCs w:val="20"/>
          <w:lang w:val="en-US"/>
        </w:rPr>
        <w:t xml:space="preserve"> </w:t>
      </w:r>
      <w:r w:rsidRPr="00B96A06">
        <w:rPr>
          <w:rFonts w:ascii="Arial" w:eastAsia="Tahoma" w:hAnsi="Arial" w:cs="Arial"/>
          <w:bCs/>
          <w:sz w:val="20"/>
          <w:szCs w:val="20"/>
          <w:lang w:val="en-US"/>
        </w:rPr>
        <w:t>Seperti beton, keramik dan lain-</w:t>
      </w:r>
      <w:r w:rsidRPr="00B96A06">
        <w:rPr>
          <w:rFonts w:ascii="Arial" w:eastAsia="Tahoma" w:hAnsi="Arial" w:cs="Arial"/>
          <w:bCs/>
          <w:sz w:val="20"/>
          <w:szCs w:val="20"/>
          <w:lang w:val="en-US"/>
        </w:rPr>
        <w:t>lain, maka biaya perobohan yang di dapatkan</w:t>
      </w:r>
      <w:r>
        <w:rPr>
          <w:rFonts w:ascii="Arial" w:eastAsia="Tahoma" w:hAnsi="Arial" w:cs="Arial"/>
          <w:bCs/>
          <w:sz w:val="20"/>
          <w:szCs w:val="20"/>
          <w:lang w:val="en-US"/>
        </w:rPr>
        <w:t xml:space="preserve"> </w:t>
      </w:r>
      <w:r w:rsidRPr="00B96A06">
        <w:rPr>
          <w:rFonts w:ascii="Arial" w:eastAsia="Tahoma" w:hAnsi="Arial" w:cs="Arial"/>
          <w:bCs/>
          <w:sz w:val="20"/>
          <w:szCs w:val="20"/>
          <w:lang w:val="en-US"/>
        </w:rPr>
        <w:t xml:space="preserve">sebagai berikut:  </w:t>
      </w:r>
    </w:p>
    <w:p w14:paraId="6EE6A118" w14:textId="77777777" w:rsidR="00B96A06" w:rsidRDefault="00B96A06" w:rsidP="00B96A06">
      <w:pPr>
        <w:pStyle w:val="ListParagraph"/>
        <w:spacing w:after="0" w:line="240" w:lineRule="auto"/>
        <w:jc w:val="both"/>
        <w:rPr>
          <w:rFonts w:ascii="Arial" w:eastAsia="Tahoma" w:hAnsi="Arial" w:cs="Arial"/>
          <w:bCs/>
          <w:sz w:val="20"/>
          <w:szCs w:val="20"/>
          <w:lang w:val="en-US"/>
        </w:rPr>
      </w:pPr>
      <w:r w:rsidRPr="00B96A06">
        <w:rPr>
          <w:rFonts w:ascii="Arial" w:eastAsia="Tahoma" w:hAnsi="Arial" w:cs="Arial"/>
          <w:bCs/>
          <w:sz w:val="20"/>
          <w:szCs w:val="20"/>
          <w:lang w:val="en-US"/>
        </w:rPr>
        <w:t>Biaya Perobohan = Rp 4.263.427.909,72 x 10% = Rp 213.171.392,49</w:t>
      </w:r>
    </w:p>
    <w:p w14:paraId="7266D432" w14:textId="222AA8D5" w:rsidR="00B96A06" w:rsidRDefault="00B96A06" w:rsidP="00B96A06">
      <w:pPr>
        <w:pStyle w:val="ListParagraph"/>
        <w:spacing w:after="0" w:line="240" w:lineRule="auto"/>
        <w:jc w:val="both"/>
        <w:rPr>
          <w:rFonts w:ascii="Arial" w:eastAsia="Tahoma" w:hAnsi="Arial" w:cs="Arial"/>
          <w:bCs/>
          <w:sz w:val="20"/>
          <w:szCs w:val="20"/>
          <w:lang w:val="en-US"/>
        </w:rPr>
      </w:pPr>
      <w:r w:rsidRPr="00B96A06">
        <w:rPr>
          <w:rFonts w:ascii="Arial" w:eastAsia="Tahoma" w:hAnsi="Arial" w:cs="Arial"/>
          <w:bCs/>
          <w:sz w:val="20"/>
          <w:szCs w:val="20"/>
          <w:lang w:val="en-US"/>
        </w:rPr>
        <w:t xml:space="preserve">Perobohan dilakukan ketika umur ekonomis bangunan telah selesai yaitu </w:t>
      </w:r>
      <w:r w:rsidRPr="00B96A06">
        <w:rPr>
          <w:rFonts w:ascii="Arial" w:eastAsia="Tahoma" w:hAnsi="Arial" w:cs="Arial"/>
          <w:bCs/>
          <w:sz w:val="20"/>
          <w:szCs w:val="20"/>
          <w:lang w:val="en-US"/>
        </w:rPr>
        <w:t xml:space="preserve"> </w:t>
      </w:r>
      <w:r w:rsidRPr="00B96A06">
        <w:rPr>
          <w:rFonts w:ascii="Arial" w:eastAsia="Tahoma" w:hAnsi="Arial" w:cs="Arial"/>
          <w:bCs/>
          <w:sz w:val="20"/>
          <w:szCs w:val="20"/>
          <w:lang w:val="en-US"/>
        </w:rPr>
        <w:t>selama 50 tahun, maka perobohan dilakukan pada tahun ke 51.</w:t>
      </w:r>
    </w:p>
    <w:p w14:paraId="599BB6E3" w14:textId="45C4158E" w:rsidR="00B96A06" w:rsidRDefault="00B96A06" w:rsidP="00B96A06">
      <w:pPr>
        <w:pStyle w:val="ListParagraph"/>
        <w:spacing w:after="0" w:line="240" w:lineRule="auto"/>
        <w:jc w:val="both"/>
        <w:rPr>
          <w:rFonts w:ascii="Arial" w:eastAsia="Tahoma" w:hAnsi="Arial" w:cs="Arial"/>
          <w:bCs/>
          <w:sz w:val="20"/>
          <w:szCs w:val="20"/>
          <w:lang w:val="en-US"/>
        </w:rPr>
      </w:pPr>
    </w:p>
    <w:p w14:paraId="0E7BC26E" w14:textId="3CDEA145" w:rsidR="00B96A06" w:rsidRDefault="00B96A06" w:rsidP="00B96A06">
      <w:pPr>
        <w:pStyle w:val="ListParagraph"/>
        <w:spacing w:after="0" w:line="240" w:lineRule="auto"/>
        <w:jc w:val="both"/>
        <w:rPr>
          <w:rFonts w:ascii="Arial" w:eastAsia="Tahoma" w:hAnsi="Arial" w:cs="Arial"/>
          <w:bCs/>
          <w:sz w:val="20"/>
          <w:szCs w:val="20"/>
          <w:lang w:val="en-US"/>
        </w:rPr>
      </w:pPr>
    </w:p>
    <w:p w14:paraId="43DDAD75" w14:textId="2A542FBB" w:rsidR="00B96A06" w:rsidRDefault="00B96A06" w:rsidP="00B96A06">
      <w:pPr>
        <w:pStyle w:val="ListParagraph"/>
        <w:spacing w:after="0" w:line="240" w:lineRule="auto"/>
        <w:jc w:val="both"/>
        <w:rPr>
          <w:rFonts w:ascii="Arial" w:eastAsia="Tahoma" w:hAnsi="Arial" w:cs="Arial"/>
          <w:bCs/>
          <w:sz w:val="20"/>
          <w:szCs w:val="20"/>
          <w:lang w:val="en-US"/>
        </w:rPr>
      </w:pPr>
    </w:p>
    <w:p w14:paraId="2743AD10" w14:textId="77777777" w:rsidR="002609CE" w:rsidRDefault="002609CE" w:rsidP="002609CE">
      <w:pPr>
        <w:spacing w:after="0" w:line="240" w:lineRule="auto"/>
        <w:jc w:val="both"/>
        <w:rPr>
          <w:rFonts w:ascii="Arial" w:eastAsia="Tahoma" w:hAnsi="Arial" w:cs="Arial"/>
          <w:bCs/>
          <w:sz w:val="20"/>
          <w:szCs w:val="20"/>
          <w:lang w:val="en-US"/>
        </w:rPr>
        <w:sectPr w:rsidR="002609CE" w:rsidSect="00C917F4">
          <w:headerReference w:type="default" r:id="rId13"/>
          <w:pgSz w:w="12240" w:h="15840"/>
          <w:pgMar w:top="1440" w:right="1440" w:bottom="1440" w:left="1440" w:header="720" w:footer="720" w:gutter="0"/>
          <w:cols w:num="2" w:space="720"/>
          <w:docGrid w:linePitch="360"/>
        </w:sectPr>
      </w:pPr>
    </w:p>
    <w:p w14:paraId="1D60B6A2" w14:textId="224B1D33" w:rsidR="00B96A06" w:rsidRPr="002609CE" w:rsidRDefault="00B96A06" w:rsidP="002609CE">
      <w:pPr>
        <w:spacing w:after="0" w:line="240" w:lineRule="auto"/>
        <w:jc w:val="both"/>
        <w:rPr>
          <w:rFonts w:ascii="Arial" w:eastAsia="Tahoma" w:hAnsi="Arial" w:cs="Arial"/>
          <w:bCs/>
          <w:sz w:val="20"/>
          <w:szCs w:val="20"/>
          <w:lang w:val="en-US"/>
        </w:rPr>
      </w:pPr>
    </w:p>
    <w:p w14:paraId="36ABF7C8" w14:textId="7E4D8DB7" w:rsidR="00B96A06" w:rsidRPr="002609CE" w:rsidRDefault="00B96A06" w:rsidP="002609CE">
      <w:pPr>
        <w:pStyle w:val="ListParagraph"/>
        <w:spacing w:after="0" w:line="240" w:lineRule="auto"/>
        <w:ind w:left="142"/>
        <w:jc w:val="both"/>
        <w:rPr>
          <w:rFonts w:ascii="Arial" w:eastAsia="Tahoma" w:hAnsi="Arial" w:cs="Arial"/>
          <w:bCs/>
          <w:sz w:val="20"/>
          <w:szCs w:val="20"/>
          <w:lang w:val="en-US"/>
        </w:rPr>
      </w:pPr>
    </w:p>
    <w:p w14:paraId="0042B26D" w14:textId="63E43C58" w:rsidR="00B96A06" w:rsidRPr="002609CE" w:rsidRDefault="002609CE" w:rsidP="002609CE">
      <w:pPr>
        <w:pStyle w:val="ListParagraph"/>
        <w:spacing w:after="0" w:line="240" w:lineRule="auto"/>
        <w:jc w:val="both"/>
        <w:rPr>
          <w:rFonts w:ascii="Arial" w:eastAsia="Tahoma" w:hAnsi="Arial" w:cs="Arial"/>
          <w:bCs/>
          <w:sz w:val="20"/>
          <w:szCs w:val="20"/>
          <w:lang w:val="en-US"/>
        </w:rPr>
      </w:pPr>
      <w:r w:rsidRPr="002609CE">
        <w:rPr>
          <w:rFonts w:ascii="Arial" w:eastAsia="Tahoma" w:hAnsi="Arial" w:cs="Arial"/>
          <w:bCs/>
          <w:sz w:val="20"/>
          <w:szCs w:val="20"/>
          <w:lang w:val="en-US"/>
        </w:rPr>
        <w:t xml:space="preserve">Tabel </w:t>
      </w:r>
      <w:r w:rsidR="002B4545">
        <w:rPr>
          <w:rFonts w:ascii="Arial" w:eastAsia="Tahoma" w:hAnsi="Arial" w:cs="Arial"/>
          <w:bCs/>
          <w:sz w:val="20"/>
          <w:szCs w:val="20"/>
          <w:lang w:val="en-US"/>
        </w:rPr>
        <w:t>2</w:t>
      </w:r>
      <w:r w:rsidRPr="002609CE">
        <w:rPr>
          <w:rFonts w:ascii="Arial" w:eastAsia="Tahoma" w:hAnsi="Arial" w:cs="Arial"/>
          <w:bCs/>
          <w:sz w:val="20"/>
          <w:szCs w:val="20"/>
          <w:lang w:val="en-US"/>
        </w:rPr>
        <w:t xml:space="preserve">. </w:t>
      </w:r>
      <w:r w:rsidR="002B4545">
        <w:rPr>
          <w:rFonts w:ascii="Arial" w:eastAsia="Tahoma" w:hAnsi="Arial" w:cs="Arial"/>
          <w:bCs/>
          <w:sz w:val="20"/>
          <w:szCs w:val="20"/>
          <w:lang w:val="en-US"/>
        </w:rPr>
        <w:t>Biaya Penggantian Komponen Gedung Asrama Putra Politeknik Bali</w:t>
      </w:r>
    </w:p>
    <w:p w14:paraId="01D10791" w14:textId="4B1BEABF" w:rsidR="00B96A06" w:rsidRPr="002609CE" w:rsidRDefault="00B96A06" w:rsidP="002609CE">
      <w:pPr>
        <w:pStyle w:val="ListParagraph"/>
        <w:spacing w:after="0" w:line="240" w:lineRule="auto"/>
        <w:jc w:val="both"/>
        <w:rPr>
          <w:rFonts w:ascii="Arial" w:eastAsia="Tahoma" w:hAnsi="Arial" w:cs="Arial"/>
          <w:bCs/>
          <w:sz w:val="20"/>
          <w:szCs w:val="20"/>
          <w:lang w:val="en-US"/>
        </w:rPr>
      </w:pPr>
    </w:p>
    <w:tbl>
      <w:tblPr>
        <w:tblW w:w="9085" w:type="dxa"/>
        <w:jc w:val="center"/>
        <w:tblLook w:val="04A0" w:firstRow="1" w:lastRow="0" w:firstColumn="1" w:lastColumn="0" w:noHBand="0" w:noVBand="1"/>
      </w:tblPr>
      <w:tblGrid>
        <w:gridCol w:w="1389"/>
        <w:gridCol w:w="1293"/>
        <w:gridCol w:w="1485"/>
        <w:gridCol w:w="990"/>
        <w:gridCol w:w="900"/>
        <w:gridCol w:w="1530"/>
        <w:gridCol w:w="1498"/>
      </w:tblGrid>
      <w:tr w:rsidR="002609CE" w:rsidRPr="002609CE" w14:paraId="4CFA4737" w14:textId="77777777" w:rsidTr="002609CE">
        <w:trPr>
          <w:trHeight w:val="510"/>
          <w:jc w:val="center"/>
        </w:trPr>
        <w:tc>
          <w:tcPr>
            <w:tcW w:w="1389" w:type="dxa"/>
            <w:tcBorders>
              <w:top w:val="single" w:sz="4" w:space="0" w:color="auto"/>
              <w:bottom w:val="single" w:sz="4" w:space="0" w:color="auto"/>
            </w:tcBorders>
            <w:shd w:val="clear" w:color="000000" w:fill="F2F2F2"/>
            <w:vAlign w:val="center"/>
            <w:hideMark/>
          </w:tcPr>
          <w:p w14:paraId="3738A997"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Pekerjaan</w:t>
            </w:r>
          </w:p>
        </w:tc>
        <w:tc>
          <w:tcPr>
            <w:tcW w:w="1293" w:type="dxa"/>
            <w:tcBorders>
              <w:top w:val="single" w:sz="4" w:space="0" w:color="auto"/>
              <w:bottom w:val="single" w:sz="4" w:space="0" w:color="auto"/>
            </w:tcBorders>
            <w:shd w:val="clear" w:color="000000" w:fill="F2F2F2"/>
            <w:vAlign w:val="center"/>
            <w:hideMark/>
          </w:tcPr>
          <w:p w14:paraId="13CED6DB"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Item</w:t>
            </w:r>
          </w:p>
        </w:tc>
        <w:tc>
          <w:tcPr>
            <w:tcW w:w="1485" w:type="dxa"/>
            <w:tcBorders>
              <w:top w:val="single" w:sz="4" w:space="0" w:color="auto"/>
              <w:bottom w:val="single" w:sz="4" w:space="0" w:color="auto"/>
            </w:tcBorders>
            <w:shd w:val="clear" w:color="000000" w:fill="F2F2F2"/>
            <w:vAlign w:val="center"/>
            <w:hideMark/>
          </w:tcPr>
          <w:p w14:paraId="0115509A"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Usia Penggantian (Tahun)</w:t>
            </w:r>
          </w:p>
        </w:tc>
        <w:tc>
          <w:tcPr>
            <w:tcW w:w="990" w:type="dxa"/>
            <w:tcBorders>
              <w:top w:val="single" w:sz="4" w:space="0" w:color="auto"/>
              <w:bottom w:val="single" w:sz="4" w:space="0" w:color="auto"/>
            </w:tcBorders>
            <w:shd w:val="clear" w:color="000000" w:fill="F2F2F2"/>
            <w:vAlign w:val="center"/>
            <w:hideMark/>
          </w:tcPr>
          <w:p w14:paraId="29C1CA89"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Volume</w:t>
            </w:r>
          </w:p>
        </w:tc>
        <w:tc>
          <w:tcPr>
            <w:tcW w:w="900" w:type="dxa"/>
            <w:tcBorders>
              <w:top w:val="single" w:sz="4" w:space="0" w:color="auto"/>
              <w:bottom w:val="single" w:sz="4" w:space="0" w:color="auto"/>
            </w:tcBorders>
            <w:shd w:val="clear" w:color="000000" w:fill="F2F2F2"/>
            <w:vAlign w:val="center"/>
            <w:hideMark/>
          </w:tcPr>
          <w:p w14:paraId="0A83B228"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satuan</w:t>
            </w:r>
          </w:p>
        </w:tc>
        <w:tc>
          <w:tcPr>
            <w:tcW w:w="1530" w:type="dxa"/>
            <w:tcBorders>
              <w:top w:val="single" w:sz="4" w:space="0" w:color="auto"/>
              <w:bottom w:val="single" w:sz="4" w:space="0" w:color="auto"/>
            </w:tcBorders>
            <w:shd w:val="clear" w:color="000000" w:fill="F2F2F2"/>
            <w:vAlign w:val="center"/>
            <w:hideMark/>
          </w:tcPr>
          <w:p w14:paraId="795652FA"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Harga Satuan (Rp)</w:t>
            </w:r>
          </w:p>
        </w:tc>
        <w:tc>
          <w:tcPr>
            <w:tcW w:w="1498" w:type="dxa"/>
            <w:tcBorders>
              <w:top w:val="single" w:sz="4" w:space="0" w:color="auto"/>
              <w:bottom w:val="single" w:sz="4" w:space="0" w:color="auto"/>
            </w:tcBorders>
            <w:shd w:val="clear" w:color="000000" w:fill="F2F2F2"/>
            <w:vAlign w:val="center"/>
            <w:hideMark/>
          </w:tcPr>
          <w:p w14:paraId="7FBA29FB"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Harga Total</w:t>
            </w:r>
          </w:p>
          <w:p w14:paraId="23E96CA9" w14:textId="77777777" w:rsidR="002609CE" w:rsidRPr="002609CE" w:rsidRDefault="002609CE" w:rsidP="002609CE">
            <w:pPr>
              <w:spacing w:after="0" w:line="240" w:lineRule="auto"/>
              <w:jc w:val="center"/>
              <w:rPr>
                <w:rFonts w:ascii="Arial" w:eastAsia="Times New Roman" w:hAnsi="Arial" w:cs="Arial"/>
                <w:b/>
                <w:bCs/>
                <w:color w:val="000000"/>
                <w:sz w:val="18"/>
                <w:szCs w:val="18"/>
                <w:lang w:val="en-US"/>
              </w:rPr>
            </w:pPr>
            <w:r w:rsidRPr="002609CE">
              <w:rPr>
                <w:rFonts w:ascii="Arial" w:eastAsia="Times New Roman" w:hAnsi="Arial" w:cs="Arial"/>
                <w:b/>
                <w:bCs/>
                <w:color w:val="000000"/>
                <w:sz w:val="18"/>
                <w:szCs w:val="18"/>
                <w:lang w:val="en-US"/>
              </w:rPr>
              <w:t>(Rp)</w:t>
            </w:r>
          </w:p>
        </w:tc>
      </w:tr>
      <w:tr w:rsidR="002609CE" w:rsidRPr="002609CE" w14:paraId="456E0AF2" w14:textId="77777777" w:rsidTr="002609CE">
        <w:trPr>
          <w:trHeight w:val="300"/>
          <w:jc w:val="center"/>
        </w:trPr>
        <w:tc>
          <w:tcPr>
            <w:tcW w:w="1389" w:type="dxa"/>
            <w:vMerge w:val="restart"/>
            <w:tcBorders>
              <w:top w:val="single" w:sz="4" w:space="0" w:color="auto"/>
            </w:tcBorders>
            <w:shd w:val="clear" w:color="auto" w:fill="auto"/>
            <w:vAlign w:val="center"/>
            <w:hideMark/>
          </w:tcPr>
          <w:p w14:paraId="388AEF2F"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Pengecatan</w:t>
            </w:r>
          </w:p>
        </w:tc>
        <w:tc>
          <w:tcPr>
            <w:tcW w:w="1293" w:type="dxa"/>
            <w:tcBorders>
              <w:top w:val="single" w:sz="4" w:space="0" w:color="auto"/>
            </w:tcBorders>
            <w:shd w:val="clear" w:color="auto" w:fill="auto"/>
            <w:vAlign w:val="center"/>
            <w:hideMark/>
          </w:tcPr>
          <w:p w14:paraId="4506AE9F"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Dinding</w:t>
            </w:r>
          </w:p>
        </w:tc>
        <w:tc>
          <w:tcPr>
            <w:tcW w:w="1485" w:type="dxa"/>
            <w:tcBorders>
              <w:top w:val="single" w:sz="4" w:space="0" w:color="auto"/>
            </w:tcBorders>
            <w:shd w:val="clear" w:color="auto" w:fill="auto"/>
            <w:vAlign w:val="center"/>
            <w:hideMark/>
          </w:tcPr>
          <w:p w14:paraId="2C65EDB8"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w:t>
            </w:r>
          </w:p>
        </w:tc>
        <w:tc>
          <w:tcPr>
            <w:tcW w:w="990" w:type="dxa"/>
            <w:tcBorders>
              <w:top w:val="single" w:sz="4" w:space="0" w:color="auto"/>
            </w:tcBorders>
            <w:shd w:val="clear" w:color="auto" w:fill="auto"/>
            <w:noWrap/>
            <w:vAlign w:val="bottom"/>
            <w:hideMark/>
          </w:tcPr>
          <w:p w14:paraId="5D5D6B28"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2196.95</w:t>
            </w:r>
          </w:p>
        </w:tc>
        <w:tc>
          <w:tcPr>
            <w:tcW w:w="900" w:type="dxa"/>
            <w:tcBorders>
              <w:top w:val="single" w:sz="4" w:space="0" w:color="auto"/>
            </w:tcBorders>
            <w:shd w:val="clear" w:color="auto" w:fill="auto"/>
            <w:noWrap/>
            <w:vAlign w:val="bottom"/>
            <w:hideMark/>
          </w:tcPr>
          <w:p w14:paraId="63E4CA07"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m2</w:t>
            </w:r>
          </w:p>
        </w:tc>
        <w:tc>
          <w:tcPr>
            <w:tcW w:w="1530" w:type="dxa"/>
            <w:tcBorders>
              <w:top w:val="single" w:sz="4" w:space="0" w:color="auto"/>
            </w:tcBorders>
            <w:shd w:val="clear" w:color="auto" w:fill="auto"/>
            <w:noWrap/>
            <w:vAlign w:val="bottom"/>
            <w:hideMark/>
          </w:tcPr>
          <w:p w14:paraId="5B2748FB"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21.600,00</w:t>
            </w:r>
          </w:p>
        </w:tc>
        <w:tc>
          <w:tcPr>
            <w:tcW w:w="1498" w:type="dxa"/>
            <w:tcBorders>
              <w:top w:val="single" w:sz="4" w:space="0" w:color="auto"/>
            </w:tcBorders>
            <w:shd w:val="clear" w:color="auto" w:fill="auto"/>
            <w:noWrap/>
            <w:vAlign w:val="bottom"/>
            <w:hideMark/>
          </w:tcPr>
          <w:p w14:paraId="0D27A83E"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47.454.120,00</w:t>
            </w:r>
          </w:p>
        </w:tc>
      </w:tr>
      <w:tr w:rsidR="002609CE" w:rsidRPr="002609CE" w14:paraId="5BCDC805" w14:textId="77777777" w:rsidTr="002609CE">
        <w:trPr>
          <w:trHeight w:val="300"/>
          <w:jc w:val="center"/>
        </w:trPr>
        <w:tc>
          <w:tcPr>
            <w:tcW w:w="1389" w:type="dxa"/>
            <w:vMerge/>
            <w:vAlign w:val="center"/>
            <w:hideMark/>
          </w:tcPr>
          <w:p w14:paraId="29A6B723"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7BCC8FA7"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Plafon</w:t>
            </w:r>
          </w:p>
        </w:tc>
        <w:tc>
          <w:tcPr>
            <w:tcW w:w="1485" w:type="dxa"/>
            <w:shd w:val="clear" w:color="auto" w:fill="auto"/>
            <w:vAlign w:val="center"/>
            <w:hideMark/>
          </w:tcPr>
          <w:p w14:paraId="71B006FB"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6</w:t>
            </w:r>
          </w:p>
        </w:tc>
        <w:tc>
          <w:tcPr>
            <w:tcW w:w="990" w:type="dxa"/>
            <w:shd w:val="clear" w:color="auto" w:fill="auto"/>
            <w:noWrap/>
            <w:vAlign w:val="bottom"/>
            <w:hideMark/>
          </w:tcPr>
          <w:p w14:paraId="0908BB34"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1306.05</w:t>
            </w:r>
          </w:p>
        </w:tc>
        <w:tc>
          <w:tcPr>
            <w:tcW w:w="900" w:type="dxa"/>
            <w:shd w:val="clear" w:color="auto" w:fill="auto"/>
            <w:noWrap/>
            <w:vAlign w:val="bottom"/>
            <w:hideMark/>
          </w:tcPr>
          <w:p w14:paraId="2F0282A6"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m2</w:t>
            </w:r>
          </w:p>
        </w:tc>
        <w:tc>
          <w:tcPr>
            <w:tcW w:w="1530" w:type="dxa"/>
            <w:shd w:val="clear" w:color="auto" w:fill="auto"/>
            <w:noWrap/>
            <w:vAlign w:val="bottom"/>
            <w:hideMark/>
          </w:tcPr>
          <w:p w14:paraId="0E5ADC18"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19.20,00</w:t>
            </w:r>
          </w:p>
        </w:tc>
        <w:tc>
          <w:tcPr>
            <w:tcW w:w="1498" w:type="dxa"/>
            <w:shd w:val="clear" w:color="auto" w:fill="auto"/>
            <w:noWrap/>
            <w:vAlign w:val="bottom"/>
            <w:hideMark/>
          </w:tcPr>
          <w:p w14:paraId="4EBA4AA0"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25.076.160,00</w:t>
            </w:r>
          </w:p>
        </w:tc>
      </w:tr>
      <w:tr w:rsidR="002609CE" w:rsidRPr="002609CE" w14:paraId="6FF27344" w14:textId="77777777" w:rsidTr="002609CE">
        <w:trPr>
          <w:trHeight w:val="315"/>
          <w:jc w:val="center"/>
        </w:trPr>
        <w:tc>
          <w:tcPr>
            <w:tcW w:w="1389" w:type="dxa"/>
            <w:vMerge w:val="restart"/>
            <w:shd w:val="clear" w:color="auto" w:fill="auto"/>
            <w:vAlign w:val="center"/>
            <w:hideMark/>
          </w:tcPr>
          <w:p w14:paraId="007F573D"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Penggantian Komponen Pintu dan jendela</w:t>
            </w:r>
          </w:p>
        </w:tc>
        <w:tc>
          <w:tcPr>
            <w:tcW w:w="1293" w:type="dxa"/>
            <w:shd w:val="clear" w:color="auto" w:fill="auto"/>
            <w:vAlign w:val="center"/>
            <w:hideMark/>
          </w:tcPr>
          <w:p w14:paraId="30427675"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 xml:space="preserve"> jendela</w:t>
            </w:r>
          </w:p>
        </w:tc>
        <w:tc>
          <w:tcPr>
            <w:tcW w:w="1485" w:type="dxa"/>
            <w:shd w:val="clear" w:color="auto" w:fill="auto"/>
            <w:vAlign w:val="center"/>
            <w:hideMark/>
          </w:tcPr>
          <w:p w14:paraId="00C7424C"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6</w:t>
            </w:r>
          </w:p>
        </w:tc>
        <w:tc>
          <w:tcPr>
            <w:tcW w:w="990" w:type="dxa"/>
            <w:shd w:val="clear" w:color="auto" w:fill="auto"/>
            <w:noWrap/>
            <w:vAlign w:val="bottom"/>
            <w:hideMark/>
          </w:tcPr>
          <w:p w14:paraId="774709C7"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84</w:t>
            </w:r>
          </w:p>
        </w:tc>
        <w:tc>
          <w:tcPr>
            <w:tcW w:w="900" w:type="dxa"/>
            <w:shd w:val="clear" w:color="auto" w:fill="auto"/>
            <w:noWrap/>
            <w:vAlign w:val="bottom"/>
            <w:hideMark/>
          </w:tcPr>
          <w:p w14:paraId="7B4F0745"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21D6EC50"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393.127,00</w:t>
            </w:r>
          </w:p>
        </w:tc>
        <w:tc>
          <w:tcPr>
            <w:tcW w:w="1498" w:type="dxa"/>
            <w:shd w:val="clear" w:color="auto" w:fill="auto"/>
            <w:noWrap/>
            <w:vAlign w:val="bottom"/>
            <w:hideMark/>
          </w:tcPr>
          <w:p w14:paraId="4D34717C"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33.022.668,00</w:t>
            </w:r>
          </w:p>
        </w:tc>
      </w:tr>
      <w:tr w:rsidR="002609CE" w:rsidRPr="002609CE" w14:paraId="0656BB98" w14:textId="77777777" w:rsidTr="002609CE">
        <w:trPr>
          <w:trHeight w:val="300"/>
          <w:jc w:val="center"/>
        </w:trPr>
        <w:tc>
          <w:tcPr>
            <w:tcW w:w="1389" w:type="dxa"/>
            <w:vMerge/>
            <w:vAlign w:val="center"/>
            <w:hideMark/>
          </w:tcPr>
          <w:p w14:paraId="433CF402"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1469D7C2"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Daun pintu</w:t>
            </w:r>
          </w:p>
        </w:tc>
        <w:tc>
          <w:tcPr>
            <w:tcW w:w="1485" w:type="dxa"/>
            <w:shd w:val="clear" w:color="auto" w:fill="auto"/>
            <w:vAlign w:val="center"/>
            <w:hideMark/>
          </w:tcPr>
          <w:p w14:paraId="3B86D796"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3F09727B"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40</w:t>
            </w:r>
          </w:p>
        </w:tc>
        <w:tc>
          <w:tcPr>
            <w:tcW w:w="900" w:type="dxa"/>
            <w:shd w:val="clear" w:color="auto" w:fill="auto"/>
            <w:noWrap/>
            <w:vAlign w:val="bottom"/>
            <w:hideMark/>
          </w:tcPr>
          <w:p w14:paraId="68799C1E"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1C671706"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995.143,00</w:t>
            </w:r>
          </w:p>
        </w:tc>
        <w:tc>
          <w:tcPr>
            <w:tcW w:w="1498" w:type="dxa"/>
            <w:shd w:val="clear" w:color="auto" w:fill="auto"/>
            <w:noWrap/>
            <w:vAlign w:val="bottom"/>
            <w:hideMark/>
          </w:tcPr>
          <w:p w14:paraId="39EAF8C7"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39.805.720,00</w:t>
            </w:r>
          </w:p>
        </w:tc>
      </w:tr>
      <w:tr w:rsidR="002609CE" w:rsidRPr="002609CE" w14:paraId="148C7902" w14:textId="77777777" w:rsidTr="002609CE">
        <w:trPr>
          <w:trHeight w:val="300"/>
          <w:jc w:val="center"/>
        </w:trPr>
        <w:tc>
          <w:tcPr>
            <w:tcW w:w="1389" w:type="dxa"/>
            <w:vMerge/>
            <w:vAlign w:val="center"/>
            <w:hideMark/>
          </w:tcPr>
          <w:p w14:paraId="48676CC4"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42C47E09"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Kunci Pintu</w:t>
            </w:r>
          </w:p>
        </w:tc>
        <w:tc>
          <w:tcPr>
            <w:tcW w:w="1485" w:type="dxa"/>
            <w:shd w:val="clear" w:color="auto" w:fill="auto"/>
            <w:vAlign w:val="center"/>
            <w:hideMark/>
          </w:tcPr>
          <w:p w14:paraId="0723E927"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07B43465"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84</w:t>
            </w:r>
          </w:p>
        </w:tc>
        <w:tc>
          <w:tcPr>
            <w:tcW w:w="900" w:type="dxa"/>
            <w:shd w:val="clear" w:color="auto" w:fill="auto"/>
            <w:noWrap/>
            <w:vAlign w:val="bottom"/>
            <w:hideMark/>
          </w:tcPr>
          <w:p w14:paraId="274AB526"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tcPr>
          <w:p w14:paraId="78143DF4"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55.000,00</w:t>
            </w:r>
          </w:p>
        </w:tc>
        <w:tc>
          <w:tcPr>
            <w:tcW w:w="1498" w:type="dxa"/>
            <w:shd w:val="clear" w:color="auto" w:fill="auto"/>
            <w:noWrap/>
            <w:vAlign w:val="bottom"/>
            <w:hideMark/>
          </w:tcPr>
          <w:p w14:paraId="3B99C0F6"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4.620.000,00</w:t>
            </w:r>
          </w:p>
        </w:tc>
      </w:tr>
      <w:tr w:rsidR="002609CE" w:rsidRPr="002609CE" w14:paraId="5692928D" w14:textId="77777777" w:rsidTr="002609CE">
        <w:trPr>
          <w:trHeight w:val="300"/>
          <w:jc w:val="center"/>
        </w:trPr>
        <w:tc>
          <w:tcPr>
            <w:tcW w:w="1389" w:type="dxa"/>
            <w:vMerge/>
            <w:vAlign w:val="center"/>
            <w:hideMark/>
          </w:tcPr>
          <w:p w14:paraId="6C0AFAD2"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7C4533DC"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Engsel Pintu</w:t>
            </w:r>
          </w:p>
        </w:tc>
        <w:tc>
          <w:tcPr>
            <w:tcW w:w="1485" w:type="dxa"/>
            <w:shd w:val="clear" w:color="auto" w:fill="auto"/>
            <w:vAlign w:val="center"/>
            <w:hideMark/>
          </w:tcPr>
          <w:p w14:paraId="05E37C95"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032F04C6"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168</w:t>
            </w:r>
          </w:p>
        </w:tc>
        <w:tc>
          <w:tcPr>
            <w:tcW w:w="900" w:type="dxa"/>
            <w:shd w:val="clear" w:color="auto" w:fill="auto"/>
            <w:noWrap/>
            <w:vAlign w:val="bottom"/>
            <w:hideMark/>
          </w:tcPr>
          <w:p w14:paraId="3DD6CC96"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tcPr>
          <w:p w14:paraId="74737A39"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62.000,00</w:t>
            </w:r>
          </w:p>
        </w:tc>
        <w:tc>
          <w:tcPr>
            <w:tcW w:w="1498" w:type="dxa"/>
            <w:shd w:val="clear" w:color="auto" w:fill="auto"/>
            <w:noWrap/>
            <w:vAlign w:val="bottom"/>
            <w:hideMark/>
          </w:tcPr>
          <w:p w14:paraId="0D24C47C"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10.416.000,00</w:t>
            </w:r>
          </w:p>
        </w:tc>
      </w:tr>
      <w:tr w:rsidR="002609CE" w:rsidRPr="002609CE" w14:paraId="78820D68" w14:textId="77777777" w:rsidTr="002609CE">
        <w:trPr>
          <w:trHeight w:val="300"/>
          <w:jc w:val="center"/>
        </w:trPr>
        <w:tc>
          <w:tcPr>
            <w:tcW w:w="1389" w:type="dxa"/>
            <w:shd w:val="clear" w:color="auto" w:fill="auto"/>
            <w:vAlign w:val="center"/>
            <w:hideMark/>
          </w:tcPr>
          <w:p w14:paraId="500D0C54"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Plafon</w:t>
            </w:r>
          </w:p>
        </w:tc>
        <w:tc>
          <w:tcPr>
            <w:tcW w:w="1293" w:type="dxa"/>
            <w:shd w:val="clear" w:color="auto" w:fill="auto"/>
            <w:vAlign w:val="center"/>
            <w:hideMark/>
          </w:tcPr>
          <w:p w14:paraId="1F9EDBF1"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Plafon</w:t>
            </w:r>
          </w:p>
        </w:tc>
        <w:tc>
          <w:tcPr>
            <w:tcW w:w="1485" w:type="dxa"/>
            <w:shd w:val="clear" w:color="auto" w:fill="auto"/>
            <w:vAlign w:val="center"/>
            <w:hideMark/>
          </w:tcPr>
          <w:p w14:paraId="2C6875D5"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25</w:t>
            </w:r>
          </w:p>
        </w:tc>
        <w:tc>
          <w:tcPr>
            <w:tcW w:w="990" w:type="dxa"/>
            <w:shd w:val="clear" w:color="auto" w:fill="auto"/>
            <w:noWrap/>
            <w:vAlign w:val="bottom"/>
            <w:hideMark/>
          </w:tcPr>
          <w:p w14:paraId="3E7D3895"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1306.05</w:t>
            </w:r>
          </w:p>
        </w:tc>
        <w:tc>
          <w:tcPr>
            <w:tcW w:w="900" w:type="dxa"/>
            <w:shd w:val="clear" w:color="auto" w:fill="auto"/>
            <w:noWrap/>
            <w:vAlign w:val="bottom"/>
            <w:hideMark/>
          </w:tcPr>
          <w:p w14:paraId="64F07B8D"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m2</w:t>
            </w:r>
          </w:p>
        </w:tc>
        <w:tc>
          <w:tcPr>
            <w:tcW w:w="1530" w:type="dxa"/>
            <w:shd w:val="clear" w:color="auto" w:fill="auto"/>
            <w:noWrap/>
            <w:vAlign w:val="bottom"/>
            <w:hideMark/>
          </w:tcPr>
          <w:p w14:paraId="78C0BEBD"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54.864,00</w:t>
            </w:r>
          </w:p>
        </w:tc>
        <w:tc>
          <w:tcPr>
            <w:tcW w:w="1498" w:type="dxa"/>
            <w:shd w:val="clear" w:color="auto" w:fill="auto"/>
            <w:noWrap/>
            <w:vAlign w:val="bottom"/>
            <w:hideMark/>
          </w:tcPr>
          <w:p w14:paraId="156255CB"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71.655.127,20</w:t>
            </w:r>
          </w:p>
        </w:tc>
      </w:tr>
      <w:tr w:rsidR="002609CE" w:rsidRPr="002609CE" w14:paraId="18D57D00" w14:textId="77777777" w:rsidTr="002609CE">
        <w:trPr>
          <w:trHeight w:val="300"/>
          <w:jc w:val="center"/>
        </w:trPr>
        <w:tc>
          <w:tcPr>
            <w:tcW w:w="1389" w:type="dxa"/>
            <w:vMerge w:val="restart"/>
            <w:shd w:val="clear" w:color="auto" w:fill="auto"/>
            <w:vAlign w:val="center"/>
            <w:hideMark/>
          </w:tcPr>
          <w:p w14:paraId="3049459E"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Atap</w:t>
            </w:r>
          </w:p>
        </w:tc>
        <w:tc>
          <w:tcPr>
            <w:tcW w:w="1293" w:type="dxa"/>
            <w:shd w:val="clear" w:color="auto" w:fill="auto"/>
            <w:vAlign w:val="center"/>
            <w:hideMark/>
          </w:tcPr>
          <w:p w14:paraId="06009B8A"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Penutup atap zinca</w:t>
            </w:r>
          </w:p>
        </w:tc>
        <w:tc>
          <w:tcPr>
            <w:tcW w:w="1485" w:type="dxa"/>
            <w:shd w:val="clear" w:color="auto" w:fill="auto"/>
            <w:vAlign w:val="center"/>
            <w:hideMark/>
          </w:tcPr>
          <w:p w14:paraId="605BA824"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30</w:t>
            </w:r>
          </w:p>
        </w:tc>
        <w:tc>
          <w:tcPr>
            <w:tcW w:w="990" w:type="dxa"/>
            <w:shd w:val="clear" w:color="auto" w:fill="auto"/>
            <w:noWrap/>
            <w:vAlign w:val="bottom"/>
            <w:hideMark/>
          </w:tcPr>
          <w:p w14:paraId="374E50F5"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1306.05</w:t>
            </w:r>
          </w:p>
        </w:tc>
        <w:tc>
          <w:tcPr>
            <w:tcW w:w="900" w:type="dxa"/>
            <w:shd w:val="clear" w:color="auto" w:fill="auto"/>
            <w:noWrap/>
            <w:vAlign w:val="bottom"/>
            <w:hideMark/>
          </w:tcPr>
          <w:p w14:paraId="5284A5B6"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m2</w:t>
            </w:r>
          </w:p>
        </w:tc>
        <w:tc>
          <w:tcPr>
            <w:tcW w:w="1530" w:type="dxa"/>
            <w:shd w:val="clear" w:color="auto" w:fill="auto"/>
            <w:noWrap/>
            <w:vAlign w:val="bottom"/>
            <w:hideMark/>
          </w:tcPr>
          <w:p w14:paraId="45D627BC"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62.247,60</w:t>
            </w:r>
          </w:p>
        </w:tc>
        <w:tc>
          <w:tcPr>
            <w:tcW w:w="1498" w:type="dxa"/>
            <w:shd w:val="clear" w:color="auto" w:fill="auto"/>
            <w:noWrap/>
            <w:vAlign w:val="bottom"/>
            <w:hideMark/>
          </w:tcPr>
          <w:p w14:paraId="43BF315C"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81.298.477,98</w:t>
            </w:r>
          </w:p>
        </w:tc>
      </w:tr>
      <w:tr w:rsidR="002609CE" w:rsidRPr="002609CE" w14:paraId="7846D077" w14:textId="77777777" w:rsidTr="002609CE">
        <w:trPr>
          <w:trHeight w:val="300"/>
          <w:jc w:val="center"/>
        </w:trPr>
        <w:tc>
          <w:tcPr>
            <w:tcW w:w="1389" w:type="dxa"/>
            <w:vMerge/>
            <w:vAlign w:val="center"/>
            <w:hideMark/>
          </w:tcPr>
          <w:p w14:paraId="51293607"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350A79E5"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Nok genteng metal</w:t>
            </w:r>
          </w:p>
        </w:tc>
        <w:tc>
          <w:tcPr>
            <w:tcW w:w="1485" w:type="dxa"/>
            <w:shd w:val="clear" w:color="auto" w:fill="auto"/>
            <w:vAlign w:val="center"/>
            <w:hideMark/>
          </w:tcPr>
          <w:p w14:paraId="6DF30760"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30</w:t>
            </w:r>
          </w:p>
        </w:tc>
        <w:tc>
          <w:tcPr>
            <w:tcW w:w="990" w:type="dxa"/>
            <w:shd w:val="clear" w:color="auto" w:fill="auto"/>
            <w:noWrap/>
            <w:vAlign w:val="bottom"/>
            <w:hideMark/>
          </w:tcPr>
          <w:p w14:paraId="1F6EEF21"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362.52</w:t>
            </w:r>
          </w:p>
        </w:tc>
        <w:tc>
          <w:tcPr>
            <w:tcW w:w="900" w:type="dxa"/>
            <w:shd w:val="clear" w:color="auto" w:fill="auto"/>
            <w:noWrap/>
            <w:vAlign w:val="bottom"/>
            <w:hideMark/>
          </w:tcPr>
          <w:p w14:paraId="7DD88533"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m2</w:t>
            </w:r>
          </w:p>
        </w:tc>
        <w:tc>
          <w:tcPr>
            <w:tcW w:w="1530" w:type="dxa"/>
            <w:shd w:val="clear" w:color="auto" w:fill="auto"/>
            <w:noWrap/>
            <w:vAlign w:val="bottom"/>
            <w:hideMark/>
          </w:tcPr>
          <w:p w14:paraId="767AE8EA"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99.600.,00</w:t>
            </w:r>
          </w:p>
        </w:tc>
        <w:tc>
          <w:tcPr>
            <w:tcW w:w="1498" w:type="dxa"/>
            <w:shd w:val="clear" w:color="auto" w:fill="auto"/>
            <w:noWrap/>
            <w:vAlign w:val="bottom"/>
            <w:hideMark/>
          </w:tcPr>
          <w:p w14:paraId="64464EB8"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36.106.992,00</w:t>
            </w:r>
          </w:p>
        </w:tc>
      </w:tr>
      <w:tr w:rsidR="002609CE" w:rsidRPr="002609CE" w14:paraId="0334C95E" w14:textId="77777777" w:rsidTr="002609CE">
        <w:trPr>
          <w:trHeight w:val="300"/>
          <w:jc w:val="center"/>
        </w:trPr>
        <w:tc>
          <w:tcPr>
            <w:tcW w:w="1389" w:type="dxa"/>
            <w:vMerge w:val="restart"/>
            <w:shd w:val="clear" w:color="auto" w:fill="auto"/>
            <w:vAlign w:val="center"/>
            <w:hideMark/>
          </w:tcPr>
          <w:p w14:paraId="4FB86D73"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Mekanikal</w:t>
            </w:r>
          </w:p>
        </w:tc>
        <w:tc>
          <w:tcPr>
            <w:tcW w:w="1293" w:type="dxa"/>
            <w:shd w:val="clear" w:color="auto" w:fill="auto"/>
            <w:vAlign w:val="center"/>
            <w:hideMark/>
          </w:tcPr>
          <w:p w14:paraId="714BB74E"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Kran air</w:t>
            </w:r>
          </w:p>
        </w:tc>
        <w:tc>
          <w:tcPr>
            <w:tcW w:w="1485" w:type="dxa"/>
            <w:shd w:val="clear" w:color="auto" w:fill="auto"/>
            <w:vAlign w:val="center"/>
            <w:hideMark/>
          </w:tcPr>
          <w:p w14:paraId="00C42613"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7FF54864"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218</w:t>
            </w:r>
          </w:p>
        </w:tc>
        <w:tc>
          <w:tcPr>
            <w:tcW w:w="900" w:type="dxa"/>
            <w:shd w:val="clear" w:color="auto" w:fill="auto"/>
            <w:noWrap/>
            <w:vAlign w:val="bottom"/>
            <w:hideMark/>
          </w:tcPr>
          <w:p w14:paraId="7FE72BF2"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628DE5D0"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42.720,00</w:t>
            </w:r>
          </w:p>
        </w:tc>
        <w:tc>
          <w:tcPr>
            <w:tcW w:w="1498" w:type="dxa"/>
            <w:shd w:val="clear" w:color="auto" w:fill="auto"/>
            <w:noWrap/>
            <w:vAlign w:val="bottom"/>
            <w:hideMark/>
          </w:tcPr>
          <w:p w14:paraId="78B642FD"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9.312.960,00</w:t>
            </w:r>
          </w:p>
        </w:tc>
      </w:tr>
      <w:tr w:rsidR="002609CE" w:rsidRPr="002609CE" w14:paraId="5310D2F6" w14:textId="77777777" w:rsidTr="002609CE">
        <w:trPr>
          <w:trHeight w:val="300"/>
          <w:jc w:val="center"/>
        </w:trPr>
        <w:tc>
          <w:tcPr>
            <w:tcW w:w="1389" w:type="dxa"/>
            <w:vMerge/>
            <w:vAlign w:val="center"/>
            <w:hideMark/>
          </w:tcPr>
          <w:p w14:paraId="1B1DCC87"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613C256B"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Pompa Air</w:t>
            </w:r>
          </w:p>
        </w:tc>
        <w:tc>
          <w:tcPr>
            <w:tcW w:w="1485" w:type="dxa"/>
            <w:shd w:val="clear" w:color="auto" w:fill="auto"/>
            <w:vAlign w:val="center"/>
            <w:hideMark/>
          </w:tcPr>
          <w:p w14:paraId="5B746A90"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15</w:t>
            </w:r>
          </w:p>
        </w:tc>
        <w:tc>
          <w:tcPr>
            <w:tcW w:w="990" w:type="dxa"/>
            <w:shd w:val="clear" w:color="auto" w:fill="auto"/>
            <w:noWrap/>
            <w:vAlign w:val="bottom"/>
            <w:hideMark/>
          </w:tcPr>
          <w:p w14:paraId="1C28F759"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w:t>
            </w:r>
          </w:p>
        </w:tc>
        <w:tc>
          <w:tcPr>
            <w:tcW w:w="900" w:type="dxa"/>
            <w:shd w:val="clear" w:color="auto" w:fill="auto"/>
            <w:noWrap/>
            <w:vAlign w:val="bottom"/>
            <w:hideMark/>
          </w:tcPr>
          <w:p w14:paraId="6AA5CD6C"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75C69BFF"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19.200.000,00</w:t>
            </w:r>
          </w:p>
        </w:tc>
        <w:tc>
          <w:tcPr>
            <w:tcW w:w="1498" w:type="dxa"/>
            <w:shd w:val="clear" w:color="auto" w:fill="auto"/>
            <w:noWrap/>
            <w:vAlign w:val="bottom"/>
            <w:hideMark/>
          </w:tcPr>
          <w:p w14:paraId="5F5B77D3"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38.400.000,00</w:t>
            </w:r>
          </w:p>
        </w:tc>
      </w:tr>
      <w:tr w:rsidR="002609CE" w:rsidRPr="002609CE" w14:paraId="6434F9C1" w14:textId="77777777" w:rsidTr="002609CE">
        <w:trPr>
          <w:trHeight w:val="300"/>
          <w:jc w:val="center"/>
        </w:trPr>
        <w:tc>
          <w:tcPr>
            <w:tcW w:w="1389" w:type="dxa"/>
            <w:vMerge w:val="restart"/>
            <w:shd w:val="clear" w:color="auto" w:fill="auto"/>
            <w:vAlign w:val="center"/>
            <w:hideMark/>
          </w:tcPr>
          <w:p w14:paraId="477A0421"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Elektrical</w:t>
            </w:r>
          </w:p>
        </w:tc>
        <w:tc>
          <w:tcPr>
            <w:tcW w:w="1293" w:type="dxa"/>
            <w:shd w:val="clear" w:color="auto" w:fill="auto"/>
            <w:vAlign w:val="center"/>
            <w:hideMark/>
          </w:tcPr>
          <w:p w14:paraId="2EFD3AE2"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Saklar tunggal</w:t>
            </w:r>
          </w:p>
        </w:tc>
        <w:tc>
          <w:tcPr>
            <w:tcW w:w="1485" w:type="dxa"/>
            <w:shd w:val="clear" w:color="auto" w:fill="auto"/>
            <w:vAlign w:val="center"/>
            <w:hideMark/>
          </w:tcPr>
          <w:p w14:paraId="43C8C239"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07CFE18C"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115</w:t>
            </w:r>
          </w:p>
        </w:tc>
        <w:tc>
          <w:tcPr>
            <w:tcW w:w="900" w:type="dxa"/>
            <w:shd w:val="clear" w:color="auto" w:fill="auto"/>
            <w:noWrap/>
            <w:vAlign w:val="bottom"/>
            <w:hideMark/>
          </w:tcPr>
          <w:p w14:paraId="4D0C6D5C"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70CC306B"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65.880,00</w:t>
            </w:r>
          </w:p>
        </w:tc>
        <w:tc>
          <w:tcPr>
            <w:tcW w:w="1498" w:type="dxa"/>
            <w:shd w:val="clear" w:color="auto" w:fill="auto"/>
            <w:noWrap/>
            <w:vAlign w:val="bottom"/>
            <w:hideMark/>
          </w:tcPr>
          <w:p w14:paraId="646A7C71"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7.576.200,00</w:t>
            </w:r>
          </w:p>
        </w:tc>
      </w:tr>
      <w:tr w:rsidR="002609CE" w:rsidRPr="002609CE" w14:paraId="78B2AC58" w14:textId="77777777" w:rsidTr="002609CE">
        <w:trPr>
          <w:trHeight w:val="300"/>
          <w:jc w:val="center"/>
        </w:trPr>
        <w:tc>
          <w:tcPr>
            <w:tcW w:w="1389" w:type="dxa"/>
            <w:vMerge/>
            <w:vAlign w:val="center"/>
            <w:hideMark/>
          </w:tcPr>
          <w:p w14:paraId="5F5E40DF"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shd w:val="clear" w:color="auto" w:fill="auto"/>
            <w:vAlign w:val="center"/>
            <w:hideMark/>
          </w:tcPr>
          <w:p w14:paraId="3DEB8A19"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Saklar ganda</w:t>
            </w:r>
          </w:p>
        </w:tc>
        <w:tc>
          <w:tcPr>
            <w:tcW w:w="1485" w:type="dxa"/>
            <w:shd w:val="clear" w:color="auto" w:fill="auto"/>
            <w:vAlign w:val="center"/>
            <w:hideMark/>
          </w:tcPr>
          <w:p w14:paraId="101DA7D1"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shd w:val="clear" w:color="auto" w:fill="auto"/>
            <w:noWrap/>
            <w:vAlign w:val="bottom"/>
            <w:hideMark/>
          </w:tcPr>
          <w:p w14:paraId="5CBBC262"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102</w:t>
            </w:r>
          </w:p>
        </w:tc>
        <w:tc>
          <w:tcPr>
            <w:tcW w:w="900" w:type="dxa"/>
            <w:shd w:val="clear" w:color="auto" w:fill="auto"/>
            <w:noWrap/>
            <w:vAlign w:val="bottom"/>
            <w:hideMark/>
          </w:tcPr>
          <w:p w14:paraId="2A1D120E"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shd w:val="clear" w:color="auto" w:fill="auto"/>
            <w:noWrap/>
            <w:vAlign w:val="bottom"/>
            <w:hideMark/>
          </w:tcPr>
          <w:p w14:paraId="384A5E81"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78.360,00</w:t>
            </w:r>
          </w:p>
        </w:tc>
        <w:tc>
          <w:tcPr>
            <w:tcW w:w="1498" w:type="dxa"/>
            <w:shd w:val="clear" w:color="auto" w:fill="auto"/>
            <w:noWrap/>
            <w:vAlign w:val="bottom"/>
            <w:hideMark/>
          </w:tcPr>
          <w:p w14:paraId="18185647"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7.992.720,00</w:t>
            </w:r>
          </w:p>
        </w:tc>
      </w:tr>
      <w:tr w:rsidR="002609CE" w:rsidRPr="002609CE" w14:paraId="5936BA2B" w14:textId="77777777" w:rsidTr="002609CE">
        <w:trPr>
          <w:trHeight w:val="300"/>
          <w:jc w:val="center"/>
        </w:trPr>
        <w:tc>
          <w:tcPr>
            <w:tcW w:w="1389" w:type="dxa"/>
            <w:vMerge/>
            <w:tcBorders>
              <w:bottom w:val="single" w:sz="4" w:space="0" w:color="auto"/>
            </w:tcBorders>
            <w:vAlign w:val="center"/>
            <w:hideMark/>
          </w:tcPr>
          <w:p w14:paraId="798AA1E7" w14:textId="77777777" w:rsidR="002609CE" w:rsidRPr="002609CE" w:rsidRDefault="002609CE" w:rsidP="002609CE">
            <w:pPr>
              <w:spacing w:after="0" w:line="240" w:lineRule="auto"/>
              <w:rPr>
                <w:rFonts w:ascii="Arial" w:eastAsia="Times New Roman" w:hAnsi="Arial" w:cs="Arial"/>
                <w:color w:val="000000"/>
                <w:sz w:val="18"/>
                <w:szCs w:val="18"/>
                <w:lang w:val="en-US"/>
              </w:rPr>
            </w:pPr>
          </w:p>
        </w:tc>
        <w:tc>
          <w:tcPr>
            <w:tcW w:w="1293" w:type="dxa"/>
            <w:tcBorders>
              <w:bottom w:val="single" w:sz="4" w:space="0" w:color="auto"/>
            </w:tcBorders>
            <w:shd w:val="clear" w:color="auto" w:fill="auto"/>
            <w:vAlign w:val="center"/>
            <w:hideMark/>
          </w:tcPr>
          <w:p w14:paraId="56721786" w14:textId="77777777" w:rsidR="002609CE" w:rsidRPr="002609CE" w:rsidRDefault="002609CE" w:rsidP="002609CE">
            <w:pPr>
              <w:spacing w:after="0" w:line="240" w:lineRule="auto"/>
              <w:jc w:val="both"/>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Stop Kontak</w:t>
            </w:r>
          </w:p>
        </w:tc>
        <w:tc>
          <w:tcPr>
            <w:tcW w:w="1485" w:type="dxa"/>
            <w:tcBorders>
              <w:bottom w:val="single" w:sz="4" w:space="0" w:color="auto"/>
            </w:tcBorders>
            <w:shd w:val="clear" w:color="auto" w:fill="auto"/>
            <w:vAlign w:val="center"/>
            <w:hideMark/>
          </w:tcPr>
          <w:p w14:paraId="71FD4C37"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20</w:t>
            </w:r>
          </w:p>
        </w:tc>
        <w:tc>
          <w:tcPr>
            <w:tcW w:w="990" w:type="dxa"/>
            <w:tcBorders>
              <w:bottom w:val="single" w:sz="4" w:space="0" w:color="auto"/>
            </w:tcBorders>
            <w:shd w:val="clear" w:color="auto" w:fill="auto"/>
            <w:noWrap/>
            <w:vAlign w:val="bottom"/>
            <w:hideMark/>
          </w:tcPr>
          <w:p w14:paraId="1D61C056" w14:textId="77777777" w:rsidR="002609CE" w:rsidRPr="002609CE" w:rsidRDefault="002609CE" w:rsidP="002609CE">
            <w:pPr>
              <w:spacing w:after="0" w:line="240" w:lineRule="auto"/>
              <w:jc w:val="center"/>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156</w:t>
            </w:r>
          </w:p>
        </w:tc>
        <w:tc>
          <w:tcPr>
            <w:tcW w:w="900" w:type="dxa"/>
            <w:tcBorders>
              <w:bottom w:val="single" w:sz="4" w:space="0" w:color="auto"/>
            </w:tcBorders>
            <w:shd w:val="clear" w:color="auto" w:fill="auto"/>
            <w:noWrap/>
            <w:vAlign w:val="bottom"/>
            <w:hideMark/>
          </w:tcPr>
          <w:p w14:paraId="4A1C5B83" w14:textId="77777777" w:rsidR="002609CE" w:rsidRPr="002609CE" w:rsidRDefault="002609CE" w:rsidP="002609CE">
            <w:pPr>
              <w:spacing w:after="0" w:line="240" w:lineRule="auto"/>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unit</w:t>
            </w:r>
          </w:p>
        </w:tc>
        <w:tc>
          <w:tcPr>
            <w:tcW w:w="1530" w:type="dxa"/>
            <w:tcBorders>
              <w:bottom w:val="single" w:sz="4" w:space="0" w:color="auto"/>
            </w:tcBorders>
            <w:shd w:val="clear" w:color="auto" w:fill="auto"/>
            <w:noWrap/>
            <w:vAlign w:val="bottom"/>
            <w:hideMark/>
          </w:tcPr>
          <w:p w14:paraId="3CEF9A3D"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50.400,00</w:t>
            </w:r>
          </w:p>
        </w:tc>
        <w:tc>
          <w:tcPr>
            <w:tcW w:w="1498" w:type="dxa"/>
            <w:tcBorders>
              <w:bottom w:val="single" w:sz="4" w:space="0" w:color="auto"/>
            </w:tcBorders>
            <w:shd w:val="clear" w:color="auto" w:fill="auto"/>
            <w:noWrap/>
            <w:vAlign w:val="bottom"/>
            <w:hideMark/>
          </w:tcPr>
          <w:p w14:paraId="4EFCF458" w14:textId="77777777" w:rsidR="002609CE" w:rsidRPr="002609CE" w:rsidRDefault="002609CE" w:rsidP="002609CE">
            <w:pPr>
              <w:spacing w:after="0" w:line="240" w:lineRule="auto"/>
              <w:jc w:val="right"/>
              <w:rPr>
                <w:rFonts w:ascii="Arial" w:eastAsia="Times New Roman" w:hAnsi="Arial" w:cs="Arial"/>
                <w:color w:val="000000"/>
                <w:sz w:val="18"/>
                <w:szCs w:val="18"/>
                <w:lang w:val="en-US"/>
              </w:rPr>
            </w:pPr>
            <w:r w:rsidRPr="002609CE">
              <w:rPr>
                <w:rFonts w:ascii="Arial" w:eastAsia="Times New Roman" w:hAnsi="Arial" w:cs="Arial"/>
                <w:color w:val="000000"/>
                <w:sz w:val="18"/>
                <w:szCs w:val="18"/>
                <w:lang w:val="en-US"/>
              </w:rPr>
              <w:t>7.862.400.00</w:t>
            </w:r>
          </w:p>
        </w:tc>
      </w:tr>
    </w:tbl>
    <w:p w14:paraId="09097FB5" w14:textId="4C750909" w:rsidR="00B96A06" w:rsidRDefault="00B96A06" w:rsidP="00B96A06">
      <w:pPr>
        <w:pStyle w:val="ListParagraph"/>
        <w:spacing w:after="0" w:line="240" w:lineRule="auto"/>
        <w:jc w:val="both"/>
        <w:rPr>
          <w:rFonts w:ascii="Arial" w:eastAsia="Tahoma" w:hAnsi="Arial" w:cs="Arial"/>
          <w:bCs/>
          <w:sz w:val="20"/>
          <w:szCs w:val="20"/>
          <w:lang w:val="en-US"/>
        </w:rPr>
      </w:pPr>
    </w:p>
    <w:p w14:paraId="2A6D0633" w14:textId="77777777" w:rsidR="002B4545" w:rsidRDefault="002B4545" w:rsidP="00B96A06">
      <w:pPr>
        <w:pStyle w:val="ListParagraph"/>
        <w:spacing w:after="0" w:line="240" w:lineRule="auto"/>
        <w:jc w:val="both"/>
        <w:rPr>
          <w:rFonts w:ascii="Arial" w:eastAsia="Tahoma" w:hAnsi="Arial" w:cs="Arial"/>
          <w:bCs/>
          <w:sz w:val="20"/>
          <w:szCs w:val="20"/>
          <w:lang w:val="en-US"/>
        </w:rPr>
        <w:sectPr w:rsidR="002B4545" w:rsidSect="002609CE">
          <w:type w:val="continuous"/>
          <w:pgSz w:w="12240" w:h="15840"/>
          <w:pgMar w:top="1440" w:right="1440" w:bottom="1440" w:left="1440" w:header="720" w:footer="720" w:gutter="0"/>
          <w:cols w:space="720"/>
          <w:docGrid w:linePitch="360"/>
        </w:sectPr>
      </w:pPr>
    </w:p>
    <w:p w14:paraId="40E886A5" w14:textId="31702747" w:rsidR="00B96A06" w:rsidRPr="00B96A06" w:rsidRDefault="001A451D" w:rsidP="00B96A06">
      <w:pPr>
        <w:pStyle w:val="ListParagraph"/>
        <w:spacing w:after="0" w:line="240" w:lineRule="auto"/>
        <w:jc w:val="both"/>
        <w:rPr>
          <w:rFonts w:ascii="Arial" w:eastAsia="Tahoma" w:hAnsi="Arial" w:cs="Arial"/>
          <w:bCs/>
          <w:sz w:val="20"/>
          <w:szCs w:val="20"/>
          <w:lang w:val="en-US"/>
        </w:rPr>
      </w:pPr>
      <w:r>
        <w:rPr>
          <w:rFonts w:ascii="Arial" w:eastAsia="Tahoma" w:hAnsi="Arial" w:cs="Arial"/>
          <w:bCs/>
          <w:sz w:val="20"/>
          <w:szCs w:val="20"/>
          <w:lang w:val="en-US"/>
        </w:rPr>
        <w:t xml:space="preserve">Biaya penggantian ini </w:t>
      </w:r>
    </w:p>
    <w:p w14:paraId="62D3D5E3" w14:textId="6A03CCDE" w:rsidR="002B4545" w:rsidRPr="002B4545" w:rsidRDefault="002B4545" w:rsidP="002B4545">
      <w:pPr>
        <w:pStyle w:val="ListParagraph"/>
        <w:spacing w:after="0" w:line="240" w:lineRule="auto"/>
        <w:ind w:left="0" w:firstLine="567"/>
        <w:jc w:val="both"/>
        <w:rPr>
          <w:rFonts w:ascii="Arial" w:eastAsia="Tahoma" w:hAnsi="Arial" w:cs="Arial"/>
          <w:bCs/>
          <w:sz w:val="20"/>
          <w:szCs w:val="20"/>
          <w:lang w:val="en-US"/>
        </w:rPr>
      </w:pPr>
      <w:r w:rsidRPr="002B4545">
        <w:rPr>
          <w:rFonts w:ascii="Arial" w:eastAsia="Tahoma" w:hAnsi="Arial" w:cs="Arial"/>
          <w:bCs/>
          <w:sz w:val="20"/>
          <w:szCs w:val="20"/>
          <w:lang w:val="en-US"/>
        </w:rPr>
        <w:t>Adapun rekapitulasi biaya siklus hidup gedung asrama putra dan putri Politeknik Kelautan Dan Perikanan Jembrana Bali di tampilakan dalam table untuk masa usia guna 50 tahun.</w:t>
      </w:r>
    </w:p>
    <w:p w14:paraId="2ED75397" w14:textId="22DA92A3" w:rsidR="002B4545" w:rsidRDefault="002B4545" w:rsidP="002B4545">
      <w:pPr>
        <w:pStyle w:val="ListParagraph"/>
        <w:spacing w:after="0" w:line="240" w:lineRule="auto"/>
        <w:ind w:left="0" w:firstLine="567"/>
        <w:jc w:val="both"/>
        <w:rPr>
          <w:rFonts w:ascii="Arial" w:eastAsia="Tahoma" w:hAnsi="Arial" w:cs="Arial"/>
          <w:bCs/>
          <w:sz w:val="20"/>
          <w:szCs w:val="20"/>
          <w:lang w:val="en-US"/>
        </w:rPr>
      </w:pPr>
    </w:p>
    <w:p w14:paraId="36383CE6" w14:textId="77777777" w:rsidR="001A451D" w:rsidRPr="002B4545" w:rsidRDefault="001A451D" w:rsidP="002B4545">
      <w:pPr>
        <w:pStyle w:val="ListParagraph"/>
        <w:spacing w:after="0" w:line="240" w:lineRule="auto"/>
        <w:ind w:left="0" w:firstLine="567"/>
        <w:jc w:val="both"/>
        <w:rPr>
          <w:rFonts w:ascii="Arial" w:eastAsia="Tahoma" w:hAnsi="Arial" w:cs="Arial"/>
          <w:bCs/>
          <w:sz w:val="20"/>
          <w:szCs w:val="20"/>
          <w:lang w:val="en-US"/>
        </w:rPr>
      </w:pPr>
    </w:p>
    <w:p w14:paraId="73C15CAC" w14:textId="77777777" w:rsidR="002B4545" w:rsidRPr="002B4545" w:rsidRDefault="002B4545" w:rsidP="002B4545">
      <w:pPr>
        <w:pStyle w:val="ListParagraph"/>
        <w:spacing w:after="0" w:line="240" w:lineRule="auto"/>
        <w:ind w:left="0"/>
        <w:jc w:val="center"/>
        <w:rPr>
          <w:rFonts w:ascii="Arial" w:eastAsia="Tahoma" w:hAnsi="Arial" w:cs="Arial"/>
          <w:bCs/>
          <w:sz w:val="20"/>
          <w:szCs w:val="20"/>
          <w:lang w:val="en-US"/>
        </w:rPr>
      </w:pPr>
      <w:r w:rsidRPr="002B4545">
        <w:rPr>
          <w:rFonts w:ascii="Arial" w:eastAsia="Tahoma" w:hAnsi="Arial" w:cs="Arial"/>
          <w:bCs/>
          <w:sz w:val="20"/>
          <w:szCs w:val="20"/>
          <w:lang w:val="en-US"/>
        </w:rPr>
        <w:t>Tabel 5.13. Tabel Rekapitulasi Biaya Siklus Hidup</w:t>
      </w:r>
    </w:p>
    <w:tbl>
      <w:tblPr>
        <w:tblW w:w="0" w:type="auto"/>
        <w:jc w:val="center"/>
        <w:tblBorders>
          <w:top w:val="single" w:sz="4" w:space="0" w:color="auto"/>
          <w:bottom w:val="single" w:sz="4" w:space="0" w:color="auto"/>
        </w:tblBorders>
        <w:tblLook w:val="04A0" w:firstRow="1" w:lastRow="0" w:firstColumn="1" w:lastColumn="0" w:noHBand="0" w:noVBand="1"/>
      </w:tblPr>
      <w:tblGrid>
        <w:gridCol w:w="2391"/>
        <w:gridCol w:w="1929"/>
      </w:tblGrid>
      <w:tr w:rsidR="0010660C" w:rsidRPr="002B4545" w14:paraId="7492F759" w14:textId="77777777" w:rsidTr="002B4545">
        <w:trPr>
          <w:trHeight w:val="313"/>
          <w:jc w:val="center"/>
        </w:trPr>
        <w:tc>
          <w:tcPr>
            <w:tcW w:w="2690" w:type="dxa"/>
            <w:shd w:val="clear" w:color="auto" w:fill="auto"/>
          </w:tcPr>
          <w:p w14:paraId="5C0D3250" w14:textId="77777777" w:rsidR="002B4545" w:rsidRPr="002B4545" w:rsidRDefault="002B4545" w:rsidP="002B4545">
            <w:pPr>
              <w:spacing w:after="0" w:line="240" w:lineRule="auto"/>
              <w:jc w:val="center"/>
              <w:rPr>
                <w:rFonts w:ascii="Arial" w:eastAsia="Calibri" w:hAnsi="Arial" w:cs="Arial"/>
                <w:b/>
                <w:bCs/>
                <w:sz w:val="20"/>
                <w:szCs w:val="20"/>
                <w:lang w:val="en-US"/>
              </w:rPr>
            </w:pPr>
            <w:r w:rsidRPr="002B4545">
              <w:rPr>
                <w:rFonts w:ascii="Arial" w:eastAsia="Calibri" w:hAnsi="Arial" w:cs="Arial"/>
                <w:b/>
                <w:bCs/>
                <w:sz w:val="20"/>
                <w:szCs w:val="20"/>
                <w:lang w:val="en-US"/>
              </w:rPr>
              <w:t>Biaya yang terjadi</w:t>
            </w:r>
          </w:p>
        </w:tc>
        <w:tc>
          <w:tcPr>
            <w:tcW w:w="1922" w:type="dxa"/>
            <w:shd w:val="clear" w:color="auto" w:fill="auto"/>
          </w:tcPr>
          <w:p w14:paraId="014FFC69" w14:textId="77777777" w:rsidR="002B4545" w:rsidRPr="002B4545" w:rsidRDefault="002B4545" w:rsidP="002B4545">
            <w:pPr>
              <w:spacing w:after="0" w:line="240" w:lineRule="auto"/>
              <w:jc w:val="center"/>
              <w:rPr>
                <w:rFonts w:ascii="Arial" w:eastAsia="Calibri" w:hAnsi="Arial" w:cs="Arial"/>
                <w:b/>
                <w:bCs/>
                <w:sz w:val="20"/>
                <w:szCs w:val="20"/>
                <w:lang w:val="en-US"/>
              </w:rPr>
            </w:pPr>
            <w:r w:rsidRPr="002B4545">
              <w:rPr>
                <w:rFonts w:ascii="Arial" w:eastAsia="Calibri" w:hAnsi="Arial" w:cs="Arial"/>
                <w:b/>
                <w:bCs/>
                <w:sz w:val="20"/>
                <w:szCs w:val="20"/>
                <w:lang w:val="en-US"/>
              </w:rPr>
              <w:t>Besarnya biaya</w:t>
            </w:r>
          </w:p>
        </w:tc>
      </w:tr>
      <w:tr w:rsidR="002B4545" w:rsidRPr="002B4545" w14:paraId="0F6D0E1B" w14:textId="77777777" w:rsidTr="002B4545">
        <w:trPr>
          <w:trHeight w:val="643"/>
          <w:jc w:val="center"/>
        </w:trPr>
        <w:tc>
          <w:tcPr>
            <w:tcW w:w="2690" w:type="dxa"/>
            <w:shd w:val="clear" w:color="auto" w:fill="auto"/>
          </w:tcPr>
          <w:p w14:paraId="4527FBCE" w14:textId="77777777" w:rsidR="002B4545" w:rsidRPr="002B4545" w:rsidRDefault="002B4545" w:rsidP="002B4545">
            <w:pPr>
              <w:spacing w:after="0" w:line="240" w:lineRule="auto"/>
              <w:rPr>
                <w:rFonts w:ascii="Arial" w:eastAsia="Calibri" w:hAnsi="Arial" w:cs="Arial"/>
                <w:sz w:val="20"/>
                <w:szCs w:val="20"/>
                <w:lang w:val="en-US"/>
              </w:rPr>
            </w:pPr>
            <w:r w:rsidRPr="002B4545">
              <w:rPr>
                <w:rFonts w:ascii="Arial" w:eastAsia="Calibri" w:hAnsi="Arial" w:cs="Arial"/>
                <w:sz w:val="20"/>
                <w:szCs w:val="20"/>
                <w:lang w:val="en-US"/>
              </w:rPr>
              <w:t>Biaya Langsung (Prakonstruksi, Konstruksi, Pengawasan, dll)</w:t>
            </w:r>
          </w:p>
        </w:tc>
        <w:tc>
          <w:tcPr>
            <w:tcW w:w="1922" w:type="dxa"/>
            <w:shd w:val="clear" w:color="auto" w:fill="auto"/>
          </w:tcPr>
          <w:p w14:paraId="29F3F790" w14:textId="77777777" w:rsidR="002B4545" w:rsidRPr="002B4545" w:rsidRDefault="002B4545" w:rsidP="002B4545">
            <w:pPr>
              <w:spacing w:after="0" w:line="240" w:lineRule="auto"/>
              <w:jc w:val="right"/>
              <w:rPr>
                <w:rFonts w:ascii="Arial" w:eastAsia="Calibri" w:hAnsi="Arial" w:cs="Arial"/>
                <w:sz w:val="20"/>
                <w:szCs w:val="20"/>
                <w:lang w:val="en-US"/>
              </w:rPr>
            </w:pPr>
            <w:r w:rsidRPr="002B4545">
              <w:rPr>
                <w:rFonts w:ascii="Arial" w:eastAsia="Calibri" w:hAnsi="Arial" w:cs="Arial"/>
                <w:sz w:val="20"/>
                <w:szCs w:val="20"/>
                <w:lang w:val="en-US"/>
              </w:rPr>
              <w:t>Rp.6.408.566.714</w:t>
            </w:r>
          </w:p>
        </w:tc>
      </w:tr>
      <w:tr w:rsidR="002B4545" w:rsidRPr="002B4545" w14:paraId="03FD682B" w14:textId="77777777" w:rsidTr="002B4545">
        <w:trPr>
          <w:trHeight w:val="329"/>
          <w:jc w:val="center"/>
        </w:trPr>
        <w:tc>
          <w:tcPr>
            <w:tcW w:w="2690" w:type="dxa"/>
            <w:shd w:val="clear" w:color="auto" w:fill="auto"/>
          </w:tcPr>
          <w:p w14:paraId="65C2DD86" w14:textId="77777777" w:rsidR="002B4545" w:rsidRPr="002B4545" w:rsidRDefault="002B4545" w:rsidP="002B4545">
            <w:pPr>
              <w:spacing w:after="0" w:line="240" w:lineRule="auto"/>
              <w:rPr>
                <w:rFonts w:ascii="Arial" w:eastAsia="Calibri" w:hAnsi="Arial" w:cs="Arial"/>
                <w:sz w:val="20"/>
                <w:szCs w:val="20"/>
                <w:lang w:val="en-US"/>
              </w:rPr>
            </w:pPr>
            <w:r w:rsidRPr="002B4545">
              <w:rPr>
                <w:rFonts w:ascii="Arial" w:eastAsia="Calibri" w:hAnsi="Arial" w:cs="Arial"/>
                <w:sz w:val="20"/>
                <w:szCs w:val="20"/>
                <w:lang w:val="en-US"/>
              </w:rPr>
              <w:t>Biaya Operasional</w:t>
            </w:r>
          </w:p>
        </w:tc>
        <w:tc>
          <w:tcPr>
            <w:tcW w:w="1922" w:type="dxa"/>
            <w:shd w:val="clear" w:color="auto" w:fill="auto"/>
          </w:tcPr>
          <w:p w14:paraId="7FB954F6" w14:textId="77777777" w:rsidR="002B4545" w:rsidRPr="002B4545" w:rsidRDefault="002B4545" w:rsidP="002B4545">
            <w:pPr>
              <w:spacing w:after="0" w:line="240" w:lineRule="auto"/>
              <w:jc w:val="right"/>
              <w:rPr>
                <w:rFonts w:ascii="Arial" w:eastAsia="Calibri" w:hAnsi="Arial" w:cs="Arial"/>
                <w:sz w:val="20"/>
                <w:szCs w:val="20"/>
                <w:lang w:val="en-US"/>
              </w:rPr>
            </w:pPr>
            <w:r w:rsidRPr="002B4545">
              <w:rPr>
                <w:rFonts w:ascii="Arial" w:eastAsia="Calibri" w:hAnsi="Arial" w:cs="Arial"/>
                <w:sz w:val="20"/>
                <w:szCs w:val="20"/>
                <w:lang w:val="en-US"/>
              </w:rPr>
              <w:t>Rp.21.91..035.624</w:t>
            </w:r>
          </w:p>
        </w:tc>
      </w:tr>
      <w:tr w:rsidR="002B4545" w:rsidRPr="002B4545" w14:paraId="32322F30" w14:textId="77777777" w:rsidTr="002B4545">
        <w:trPr>
          <w:trHeight w:val="313"/>
          <w:jc w:val="center"/>
        </w:trPr>
        <w:tc>
          <w:tcPr>
            <w:tcW w:w="2690" w:type="dxa"/>
            <w:shd w:val="clear" w:color="auto" w:fill="auto"/>
          </w:tcPr>
          <w:p w14:paraId="2B91E468" w14:textId="77777777" w:rsidR="002B4545" w:rsidRPr="002B4545" w:rsidRDefault="002B4545" w:rsidP="002B4545">
            <w:pPr>
              <w:spacing w:after="0" w:line="240" w:lineRule="auto"/>
              <w:rPr>
                <w:rFonts w:ascii="Arial" w:eastAsia="Calibri" w:hAnsi="Arial" w:cs="Arial"/>
                <w:sz w:val="20"/>
                <w:szCs w:val="20"/>
                <w:lang w:val="en-US"/>
              </w:rPr>
            </w:pPr>
            <w:r w:rsidRPr="002B4545">
              <w:rPr>
                <w:rFonts w:ascii="Arial" w:eastAsia="Calibri" w:hAnsi="Arial" w:cs="Arial"/>
                <w:sz w:val="20"/>
                <w:szCs w:val="20"/>
                <w:lang w:val="en-US"/>
              </w:rPr>
              <w:t>Biaya perawatan dan penggantian</w:t>
            </w:r>
          </w:p>
        </w:tc>
        <w:tc>
          <w:tcPr>
            <w:tcW w:w="1922" w:type="dxa"/>
            <w:shd w:val="clear" w:color="auto" w:fill="auto"/>
          </w:tcPr>
          <w:p w14:paraId="16F438C2" w14:textId="77777777" w:rsidR="002B4545" w:rsidRPr="002B4545" w:rsidRDefault="002B4545" w:rsidP="002B4545">
            <w:pPr>
              <w:spacing w:after="0" w:line="240" w:lineRule="auto"/>
              <w:jc w:val="right"/>
              <w:rPr>
                <w:rFonts w:ascii="Arial" w:eastAsia="Calibri" w:hAnsi="Arial" w:cs="Arial"/>
                <w:sz w:val="20"/>
                <w:szCs w:val="20"/>
                <w:lang w:val="en-US"/>
              </w:rPr>
            </w:pPr>
            <w:r w:rsidRPr="002B4545">
              <w:rPr>
                <w:rFonts w:ascii="Arial" w:eastAsia="Calibri" w:hAnsi="Arial" w:cs="Arial"/>
                <w:sz w:val="20"/>
                <w:szCs w:val="20"/>
                <w:lang w:val="en-US"/>
              </w:rPr>
              <w:t>Rp.5.622.402.603</w:t>
            </w:r>
          </w:p>
        </w:tc>
      </w:tr>
      <w:tr w:rsidR="002B4545" w:rsidRPr="002B4545" w14:paraId="0F3A8001" w14:textId="77777777" w:rsidTr="002B4545">
        <w:trPr>
          <w:trHeight w:val="329"/>
          <w:jc w:val="center"/>
        </w:trPr>
        <w:tc>
          <w:tcPr>
            <w:tcW w:w="2690" w:type="dxa"/>
            <w:shd w:val="clear" w:color="auto" w:fill="auto"/>
          </w:tcPr>
          <w:p w14:paraId="4A490D91" w14:textId="77777777" w:rsidR="002B4545" w:rsidRPr="002B4545" w:rsidRDefault="002B4545" w:rsidP="002B4545">
            <w:pPr>
              <w:spacing w:after="0" w:line="240" w:lineRule="auto"/>
              <w:rPr>
                <w:rFonts w:ascii="Arial" w:eastAsia="Calibri" w:hAnsi="Arial" w:cs="Arial"/>
                <w:sz w:val="20"/>
                <w:szCs w:val="20"/>
                <w:lang w:val="en-US"/>
              </w:rPr>
            </w:pPr>
            <w:r w:rsidRPr="002B4545">
              <w:rPr>
                <w:rFonts w:ascii="Arial" w:eastAsia="Calibri" w:hAnsi="Arial" w:cs="Arial"/>
                <w:sz w:val="20"/>
                <w:szCs w:val="20"/>
                <w:lang w:val="en-US"/>
              </w:rPr>
              <w:t>Biaya penghancuran</w:t>
            </w:r>
          </w:p>
        </w:tc>
        <w:tc>
          <w:tcPr>
            <w:tcW w:w="1922" w:type="dxa"/>
            <w:shd w:val="clear" w:color="auto" w:fill="auto"/>
          </w:tcPr>
          <w:p w14:paraId="6F9A584D" w14:textId="77777777" w:rsidR="002B4545" w:rsidRPr="002B4545" w:rsidRDefault="002B4545" w:rsidP="002B4545">
            <w:pPr>
              <w:spacing w:after="0" w:line="240" w:lineRule="auto"/>
              <w:jc w:val="right"/>
              <w:rPr>
                <w:rFonts w:ascii="Arial" w:eastAsia="Calibri" w:hAnsi="Arial" w:cs="Arial"/>
                <w:sz w:val="20"/>
                <w:szCs w:val="20"/>
                <w:lang w:val="en-US"/>
              </w:rPr>
            </w:pPr>
            <w:r w:rsidRPr="002B4545">
              <w:rPr>
                <w:rFonts w:ascii="Arial" w:eastAsia="Calibri" w:hAnsi="Arial" w:cs="Arial"/>
                <w:sz w:val="20"/>
                <w:szCs w:val="20"/>
                <w:lang w:val="en-US"/>
              </w:rPr>
              <w:t>Rp.213.171.392,-</w:t>
            </w:r>
          </w:p>
        </w:tc>
      </w:tr>
      <w:tr w:rsidR="002B4545" w:rsidRPr="002B4545" w14:paraId="3C03AC61" w14:textId="77777777" w:rsidTr="002B4545">
        <w:trPr>
          <w:trHeight w:val="313"/>
          <w:jc w:val="center"/>
        </w:trPr>
        <w:tc>
          <w:tcPr>
            <w:tcW w:w="2690" w:type="dxa"/>
            <w:shd w:val="clear" w:color="auto" w:fill="auto"/>
          </w:tcPr>
          <w:p w14:paraId="524D6DEB" w14:textId="77777777" w:rsidR="002B4545" w:rsidRPr="002B4545" w:rsidRDefault="002B4545" w:rsidP="002B4545">
            <w:pPr>
              <w:spacing w:after="0" w:line="240" w:lineRule="auto"/>
              <w:jc w:val="right"/>
              <w:rPr>
                <w:rFonts w:ascii="Arial" w:eastAsia="Calibri" w:hAnsi="Arial" w:cs="Arial"/>
                <w:sz w:val="20"/>
                <w:szCs w:val="20"/>
                <w:lang w:val="en-US"/>
              </w:rPr>
            </w:pPr>
            <w:r w:rsidRPr="002B4545">
              <w:rPr>
                <w:rFonts w:ascii="Arial" w:eastAsia="Calibri" w:hAnsi="Arial" w:cs="Arial"/>
                <w:sz w:val="20"/>
                <w:szCs w:val="20"/>
                <w:lang w:val="en-US"/>
              </w:rPr>
              <w:t xml:space="preserve">Total Biaya </w:t>
            </w:r>
            <w:r w:rsidRPr="002B4545">
              <w:rPr>
                <w:rFonts w:ascii="Arial" w:eastAsia="Calibri" w:hAnsi="Arial" w:cs="Arial"/>
                <w:i/>
                <w:iCs/>
                <w:sz w:val="20"/>
                <w:szCs w:val="20"/>
                <w:lang w:val="en-US"/>
              </w:rPr>
              <w:t>LCC</w:t>
            </w:r>
          </w:p>
        </w:tc>
        <w:tc>
          <w:tcPr>
            <w:tcW w:w="1922" w:type="dxa"/>
            <w:shd w:val="clear" w:color="auto" w:fill="auto"/>
          </w:tcPr>
          <w:p w14:paraId="7F7EBC1D" w14:textId="283DC452" w:rsidR="002B4545" w:rsidRPr="002B4545" w:rsidRDefault="002B4545" w:rsidP="002B4545">
            <w:pPr>
              <w:spacing w:after="0" w:line="240" w:lineRule="auto"/>
              <w:jc w:val="right"/>
              <w:rPr>
                <w:rFonts w:ascii="Arial" w:eastAsia="Calibri" w:hAnsi="Arial" w:cs="Arial"/>
                <w:b/>
                <w:bCs/>
                <w:sz w:val="20"/>
                <w:szCs w:val="20"/>
                <w:lang w:val="en-US"/>
              </w:rPr>
            </w:pPr>
            <w:r w:rsidRPr="002B4545">
              <w:rPr>
                <w:rFonts w:ascii="Arial" w:eastAsia="Calibri" w:hAnsi="Arial" w:cs="Arial"/>
                <w:b/>
                <w:bCs/>
                <w:sz w:val="20"/>
                <w:szCs w:val="20"/>
                <w:lang w:val="en-US"/>
              </w:rPr>
              <w:t>Rp.34</w:t>
            </w:r>
            <w:r w:rsidR="0010660C">
              <w:rPr>
                <w:rFonts w:ascii="Arial" w:eastAsia="Calibri" w:hAnsi="Arial" w:cs="Arial"/>
                <w:b/>
                <w:bCs/>
                <w:sz w:val="20"/>
                <w:szCs w:val="20"/>
                <w:lang w:val="en-US"/>
              </w:rPr>
              <w:t>.</w:t>
            </w:r>
            <w:r w:rsidRPr="002B4545">
              <w:rPr>
                <w:rFonts w:ascii="Arial" w:eastAsia="Calibri" w:hAnsi="Arial" w:cs="Arial"/>
                <w:b/>
                <w:bCs/>
                <w:sz w:val="20"/>
                <w:szCs w:val="20"/>
                <w:lang w:val="en-US"/>
              </w:rPr>
              <w:t>155</w:t>
            </w:r>
            <w:r w:rsidR="0010660C">
              <w:rPr>
                <w:rFonts w:ascii="Arial" w:eastAsia="Calibri" w:hAnsi="Arial" w:cs="Arial"/>
                <w:b/>
                <w:bCs/>
                <w:sz w:val="20"/>
                <w:szCs w:val="20"/>
                <w:lang w:val="en-US"/>
              </w:rPr>
              <w:t>.</w:t>
            </w:r>
            <w:r w:rsidRPr="002B4545">
              <w:rPr>
                <w:rFonts w:ascii="Arial" w:eastAsia="Calibri" w:hAnsi="Arial" w:cs="Arial"/>
                <w:b/>
                <w:bCs/>
                <w:sz w:val="20"/>
                <w:szCs w:val="20"/>
                <w:lang w:val="en-US"/>
              </w:rPr>
              <w:t>176</w:t>
            </w:r>
            <w:r w:rsidR="0010660C">
              <w:rPr>
                <w:rFonts w:ascii="Arial" w:eastAsia="Calibri" w:hAnsi="Arial" w:cs="Arial"/>
                <w:b/>
                <w:bCs/>
                <w:sz w:val="20"/>
                <w:szCs w:val="20"/>
                <w:lang w:val="en-US"/>
              </w:rPr>
              <w:t>.</w:t>
            </w:r>
            <w:r w:rsidRPr="002B4545">
              <w:rPr>
                <w:rFonts w:ascii="Arial" w:eastAsia="Calibri" w:hAnsi="Arial" w:cs="Arial"/>
                <w:b/>
                <w:bCs/>
                <w:sz w:val="20"/>
                <w:szCs w:val="20"/>
                <w:lang w:val="en-US"/>
              </w:rPr>
              <w:t xml:space="preserve">335 </w:t>
            </w:r>
          </w:p>
        </w:tc>
      </w:tr>
    </w:tbl>
    <w:p w14:paraId="565F84E9" w14:textId="77777777" w:rsidR="002B4545" w:rsidRDefault="002B4545" w:rsidP="002B4545">
      <w:pPr>
        <w:pStyle w:val="ListParagraph"/>
        <w:spacing w:after="0" w:line="240" w:lineRule="auto"/>
        <w:ind w:left="0" w:firstLine="567"/>
        <w:jc w:val="both"/>
        <w:rPr>
          <w:rFonts w:ascii="Arial" w:eastAsia="Tahoma" w:hAnsi="Arial" w:cs="Arial"/>
          <w:bCs/>
          <w:sz w:val="20"/>
          <w:szCs w:val="20"/>
          <w:lang w:val="en-US"/>
        </w:rPr>
      </w:pPr>
    </w:p>
    <w:p w14:paraId="73F8EB36" w14:textId="34BC6CFB" w:rsidR="002B4545" w:rsidRPr="002B4545" w:rsidRDefault="002B4545" w:rsidP="002B4545">
      <w:pPr>
        <w:pStyle w:val="ListParagraph"/>
        <w:spacing w:after="0" w:line="240" w:lineRule="auto"/>
        <w:ind w:left="0" w:firstLine="567"/>
        <w:jc w:val="both"/>
        <w:rPr>
          <w:rFonts w:ascii="Arial" w:eastAsia="Tahoma" w:hAnsi="Arial" w:cs="Arial"/>
          <w:bCs/>
          <w:sz w:val="20"/>
          <w:szCs w:val="20"/>
          <w:lang w:val="en-US"/>
        </w:rPr>
      </w:pPr>
      <w:r w:rsidRPr="002B4545">
        <w:rPr>
          <w:rFonts w:ascii="Arial" w:eastAsia="Tahoma" w:hAnsi="Arial" w:cs="Arial"/>
          <w:bCs/>
          <w:sz w:val="20"/>
          <w:szCs w:val="20"/>
          <w:lang w:val="en-US"/>
        </w:rPr>
        <w:t xml:space="preserve">Adapun presentase biaya siklus hidup mulai dari perencanaan, pelaksanaan, hingga perawatan sampai usia guna yang diharapkan, di gambarkan dalam bentuk diagram pie </w:t>
      </w:r>
      <w:r w:rsidR="0065773F">
        <w:rPr>
          <w:rFonts w:ascii="Arial" w:eastAsia="Tahoma" w:hAnsi="Arial" w:cs="Arial"/>
          <w:bCs/>
          <w:sz w:val="20"/>
          <w:szCs w:val="20"/>
          <w:lang w:val="en-US"/>
        </w:rPr>
        <w:t>pada gambar 6.</w:t>
      </w:r>
    </w:p>
    <w:p w14:paraId="0535DE3C" w14:textId="7E9B625C" w:rsidR="002B4545" w:rsidRPr="002B4545" w:rsidRDefault="002B4545" w:rsidP="002B4545">
      <w:pPr>
        <w:pStyle w:val="ListParagraph"/>
        <w:spacing w:after="0" w:line="240" w:lineRule="auto"/>
        <w:ind w:left="620" w:firstLine="640"/>
        <w:jc w:val="both"/>
        <w:rPr>
          <w:rFonts w:ascii="Arial" w:eastAsia="Tahoma" w:hAnsi="Arial" w:cs="Arial"/>
          <w:bCs/>
          <w:sz w:val="20"/>
          <w:szCs w:val="20"/>
          <w:lang w:val="en-US"/>
        </w:rPr>
      </w:pPr>
    </w:p>
    <w:p w14:paraId="2A1956F7" w14:textId="54E82D5D" w:rsidR="002B4545" w:rsidRDefault="002B4545" w:rsidP="002B4545">
      <w:pPr>
        <w:pStyle w:val="ListParagraph"/>
        <w:spacing w:after="0" w:line="240" w:lineRule="auto"/>
        <w:ind w:left="620" w:firstLine="640"/>
        <w:jc w:val="both"/>
        <w:rPr>
          <w:rFonts w:ascii="Arial" w:eastAsia="Tahoma" w:hAnsi="Arial" w:cs="Arial"/>
          <w:bCs/>
          <w:sz w:val="20"/>
          <w:szCs w:val="20"/>
          <w:lang w:val="en-US"/>
        </w:rPr>
      </w:pPr>
    </w:p>
    <w:p w14:paraId="6A211D14" w14:textId="13656F5F" w:rsidR="005A576B" w:rsidRDefault="005A576B" w:rsidP="002B4545">
      <w:pPr>
        <w:pStyle w:val="ListParagraph"/>
        <w:spacing w:after="0" w:line="240" w:lineRule="auto"/>
        <w:ind w:left="620" w:firstLine="640"/>
        <w:jc w:val="both"/>
        <w:rPr>
          <w:rFonts w:ascii="Arial" w:eastAsia="Tahoma" w:hAnsi="Arial" w:cs="Arial"/>
          <w:bCs/>
          <w:sz w:val="20"/>
          <w:szCs w:val="20"/>
          <w:lang w:val="en-US"/>
        </w:rPr>
      </w:pPr>
    </w:p>
    <w:p w14:paraId="356E4097" w14:textId="61B0B9B8" w:rsidR="005A576B" w:rsidRDefault="005A576B" w:rsidP="002B4545">
      <w:pPr>
        <w:pStyle w:val="ListParagraph"/>
        <w:spacing w:after="0" w:line="240" w:lineRule="auto"/>
        <w:ind w:left="620" w:firstLine="640"/>
        <w:jc w:val="both"/>
        <w:rPr>
          <w:rFonts w:ascii="Arial" w:eastAsia="Tahoma" w:hAnsi="Arial" w:cs="Arial"/>
          <w:bCs/>
          <w:sz w:val="20"/>
          <w:szCs w:val="20"/>
          <w:lang w:val="en-US"/>
        </w:rPr>
      </w:pPr>
    </w:p>
    <w:p w14:paraId="53D1B204" w14:textId="77777777" w:rsidR="005A576B" w:rsidRPr="002B4545" w:rsidRDefault="005A576B" w:rsidP="002B4545">
      <w:pPr>
        <w:pStyle w:val="ListParagraph"/>
        <w:spacing w:after="0" w:line="240" w:lineRule="auto"/>
        <w:ind w:left="620" w:firstLine="640"/>
        <w:jc w:val="both"/>
        <w:rPr>
          <w:rFonts w:ascii="Arial" w:eastAsia="Tahoma" w:hAnsi="Arial" w:cs="Arial"/>
          <w:bCs/>
          <w:sz w:val="20"/>
          <w:szCs w:val="20"/>
          <w:lang w:val="en-US"/>
        </w:rPr>
      </w:pPr>
    </w:p>
    <w:p w14:paraId="0BD3A270" w14:textId="77777777" w:rsidR="00A63946" w:rsidRDefault="00A63946" w:rsidP="002B4545">
      <w:pPr>
        <w:spacing w:after="0" w:line="240" w:lineRule="auto"/>
        <w:ind w:left="260"/>
        <w:jc w:val="center"/>
        <w:rPr>
          <w:rFonts w:ascii="Arial" w:eastAsia="Tahoma" w:hAnsi="Arial" w:cs="Arial"/>
          <w:b/>
          <w:color w:val="FF0000"/>
          <w:sz w:val="20"/>
          <w:szCs w:val="20"/>
          <w:lang w:val="en-US"/>
        </w:rPr>
        <w:sectPr w:rsidR="00A63946" w:rsidSect="002B4545">
          <w:type w:val="continuous"/>
          <w:pgSz w:w="12240" w:h="15840"/>
          <w:pgMar w:top="1440" w:right="1440" w:bottom="1440" w:left="1440" w:header="720" w:footer="720" w:gutter="0"/>
          <w:cols w:num="2" w:space="720"/>
          <w:docGrid w:linePitch="360"/>
        </w:sectPr>
      </w:pPr>
    </w:p>
    <w:p w14:paraId="2F647EFD" w14:textId="5F5CF298" w:rsidR="002B4545" w:rsidRPr="002B4545" w:rsidRDefault="002B4545" w:rsidP="002B4545">
      <w:pPr>
        <w:spacing w:after="0" w:line="240" w:lineRule="auto"/>
        <w:ind w:left="260"/>
        <w:jc w:val="center"/>
        <w:rPr>
          <w:rFonts w:ascii="Arial" w:eastAsia="Tahoma" w:hAnsi="Arial" w:cs="Arial"/>
          <w:b/>
          <w:color w:val="FF0000"/>
          <w:sz w:val="20"/>
          <w:szCs w:val="20"/>
          <w:lang w:val="en-US"/>
        </w:rPr>
      </w:pPr>
      <w:r w:rsidRPr="002B4545">
        <w:rPr>
          <w:rFonts w:ascii="Arial" w:hAnsi="Arial" w:cs="Arial"/>
          <w:noProof/>
          <w:sz w:val="20"/>
          <w:szCs w:val="20"/>
          <w:shd w:val="clear" w:color="auto" w:fill="70AD47"/>
          <w:lang w:val="en-US"/>
        </w:rPr>
        <w:lastRenderedPageBreak/>
        <w:drawing>
          <wp:inline distT="0" distB="0" distL="0" distR="0" wp14:anchorId="6E8BC3CD" wp14:editId="66DF4DDE">
            <wp:extent cx="3705225" cy="2019300"/>
            <wp:effectExtent l="0" t="0" r="9525"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6879DD" w14:textId="14380A1A" w:rsidR="002B4545" w:rsidRPr="002B4545" w:rsidRDefault="002B4545" w:rsidP="002B4545">
      <w:pPr>
        <w:spacing w:after="0" w:line="240" w:lineRule="auto"/>
        <w:ind w:left="260"/>
        <w:jc w:val="center"/>
        <w:rPr>
          <w:rFonts w:ascii="Arial" w:eastAsia="Tahoma" w:hAnsi="Arial" w:cs="Arial"/>
          <w:bCs/>
          <w:sz w:val="20"/>
          <w:szCs w:val="20"/>
          <w:lang w:val="en-US"/>
        </w:rPr>
      </w:pPr>
      <w:r w:rsidRPr="002B4545">
        <w:rPr>
          <w:rFonts w:ascii="Arial" w:eastAsia="Tahoma" w:hAnsi="Arial" w:cs="Arial"/>
          <w:bCs/>
          <w:sz w:val="20"/>
          <w:szCs w:val="20"/>
          <w:lang w:val="en-US"/>
        </w:rPr>
        <w:t xml:space="preserve">Gambar </w:t>
      </w:r>
      <w:r w:rsidR="0065773F">
        <w:rPr>
          <w:rFonts w:ascii="Arial" w:eastAsia="Tahoma" w:hAnsi="Arial" w:cs="Arial"/>
          <w:bCs/>
          <w:sz w:val="20"/>
          <w:szCs w:val="20"/>
          <w:lang w:val="en-US"/>
        </w:rPr>
        <w:t>6</w:t>
      </w:r>
      <w:r w:rsidRPr="002B4545">
        <w:rPr>
          <w:rFonts w:ascii="Arial" w:eastAsia="Tahoma" w:hAnsi="Arial" w:cs="Arial"/>
          <w:bCs/>
          <w:sz w:val="20"/>
          <w:szCs w:val="20"/>
          <w:lang w:val="en-US"/>
        </w:rPr>
        <w:t xml:space="preserve">. </w:t>
      </w:r>
      <w:r w:rsidR="0065773F">
        <w:rPr>
          <w:rFonts w:ascii="Arial" w:eastAsia="Tahoma" w:hAnsi="Arial" w:cs="Arial"/>
          <w:bCs/>
          <w:sz w:val="20"/>
          <w:szCs w:val="20"/>
          <w:lang w:val="en-US"/>
        </w:rPr>
        <w:t>D</w:t>
      </w:r>
      <w:r w:rsidRPr="002B4545">
        <w:rPr>
          <w:rFonts w:ascii="Arial" w:eastAsia="Tahoma" w:hAnsi="Arial" w:cs="Arial"/>
          <w:bCs/>
          <w:sz w:val="20"/>
          <w:szCs w:val="20"/>
          <w:lang w:val="en-US"/>
        </w:rPr>
        <w:t>iagram presentase biaya siklus hidup</w:t>
      </w:r>
    </w:p>
    <w:p w14:paraId="3D98DC8A" w14:textId="77777777" w:rsidR="00A63946" w:rsidRDefault="00A63946" w:rsidP="002B4545">
      <w:pPr>
        <w:pStyle w:val="ListParagraph"/>
        <w:spacing w:after="0" w:line="240" w:lineRule="auto"/>
        <w:jc w:val="both"/>
        <w:rPr>
          <w:rFonts w:ascii="Arial" w:eastAsia="Tahoma" w:hAnsi="Arial" w:cs="Arial"/>
          <w:sz w:val="20"/>
          <w:szCs w:val="20"/>
          <w:lang w:val="en-US"/>
        </w:rPr>
        <w:sectPr w:rsidR="00A63946" w:rsidSect="00A63946">
          <w:type w:val="continuous"/>
          <w:pgSz w:w="12240" w:h="15840"/>
          <w:pgMar w:top="1440" w:right="1440" w:bottom="1440" w:left="1440" w:header="720" w:footer="720" w:gutter="0"/>
          <w:cols w:space="720"/>
          <w:docGrid w:linePitch="360"/>
        </w:sectPr>
      </w:pPr>
    </w:p>
    <w:p w14:paraId="4079C427" w14:textId="510B67C5" w:rsidR="002B4545" w:rsidRDefault="002B4545" w:rsidP="002B4545">
      <w:pPr>
        <w:pStyle w:val="ListParagraph"/>
        <w:spacing w:after="0" w:line="240" w:lineRule="auto"/>
        <w:jc w:val="both"/>
        <w:rPr>
          <w:rFonts w:ascii="Tahoma" w:eastAsia="Tahoma" w:hAnsi="Tahoma" w:cs="Tahoma"/>
          <w:lang w:val="en-US"/>
        </w:rPr>
        <w:sectPr w:rsidR="002B4545" w:rsidSect="002B4545">
          <w:type w:val="continuous"/>
          <w:pgSz w:w="12240" w:h="15840"/>
          <w:pgMar w:top="1440" w:right="1440" w:bottom="1440" w:left="1440" w:header="720" w:footer="720" w:gutter="0"/>
          <w:cols w:num="2" w:space="720"/>
          <w:docGrid w:linePitch="360"/>
        </w:sectPr>
      </w:pPr>
      <w:r w:rsidRPr="002B4545">
        <w:rPr>
          <w:rFonts w:ascii="Arial" w:eastAsia="Tahoma" w:hAnsi="Arial" w:cs="Arial"/>
          <w:sz w:val="20"/>
          <w:szCs w:val="20"/>
          <w:lang w:val="en-US"/>
        </w:rPr>
        <w:br w:type="column"/>
      </w:r>
    </w:p>
    <w:p w14:paraId="0BECBB36" w14:textId="77777777" w:rsidR="008F3C53" w:rsidRDefault="008F3C53" w:rsidP="0020099C">
      <w:pPr>
        <w:pStyle w:val="ListParagraph"/>
        <w:spacing w:after="0" w:line="240" w:lineRule="auto"/>
        <w:ind w:left="0" w:firstLine="567"/>
        <w:jc w:val="both"/>
        <w:rPr>
          <w:rFonts w:ascii="Arial" w:eastAsia="Tahoma" w:hAnsi="Arial" w:cs="Arial"/>
          <w:bCs/>
          <w:sz w:val="20"/>
          <w:szCs w:val="20"/>
          <w:lang w:val="en-US"/>
        </w:rPr>
      </w:pPr>
    </w:p>
    <w:p w14:paraId="4D63634A" w14:textId="0D7748AF" w:rsidR="0010660C" w:rsidRPr="0010660C" w:rsidRDefault="0010660C" w:rsidP="0010660C">
      <w:pPr>
        <w:spacing w:after="0" w:line="240" w:lineRule="auto"/>
        <w:jc w:val="both"/>
        <w:rPr>
          <w:rFonts w:ascii="Arial" w:eastAsia="Tahoma" w:hAnsi="Arial" w:cs="Arial"/>
          <w:b/>
          <w:sz w:val="20"/>
          <w:szCs w:val="20"/>
          <w:lang w:val="en-US"/>
        </w:rPr>
      </w:pPr>
      <w:r w:rsidRPr="0010660C">
        <w:rPr>
          <w:rFonts w:ascii="Arial" w:eastAsia="Tahoma" w:hAnsi="Arial" w:cs="Arial"/>
          <w:b/>
          <w:sz w:val="20"/>
          <w:szCs w:val="20"/>
          <w:lang w:val="en-US"/>
        </w:rPr>
        <w:t>S</w:t>
      </w:r>
      <w:r w:rsidRPr="00A63946">
        <w:rPr>
          <w:rFonts w:ascii="Arial" w:eastAsia="Times New Roman" w:hAnsi="Arial" w:cs="Arial"/>
          <w:b/>
          <w:bCs/>
          <w:sz w:val="20"/>
          <w:szCs w:val="20"/>
        </w:rPr>
        <w:t>IMPULAN</w:t>
      </w:r>
    </w:p>
    <w:p w14:paraId="70269938" w14:textId="77777777" w:rsidR="0010660C" w:rsidRPr="0010660C" w:rsidRDefault="0010660C" w:rsidP="0010660C">
      <w:pPr>
        <w:pStyle w:val="ListParagraph"/>
        <w:spacing w:after="0" w:line="240" w:lineRule="auto"/>
        <w:ind w:left="0" w:firstLine="567"/>
        <w:jc w:val="both"/>
        <w:rPr>
          <w:rFonts w:ascii="Arial" w:eastAsia="Tahoma" w:hAnsi="Arial" w:cs="Arial"/>
          <w:bCs/>
          <w:sz w:val="20"/>
          <w:szCs w:val="20"/>
          <w:lang w:val="en-US"/>
        </w:rPr>
      </w:pPr>
      <w:r w:rsidRPr="0010660C">
        <w:rPr>
          <w:rFonts w:ascii="Arial" w:eastAsia="Tahoma" w:hAnsi="Arial" w:cs="Arial"/>
          <w:bCs/>
          <w:sz w:val="20"/>
          <w:szCs w:val="20"/>
          <w:lang w:val="en-US"/>
        </w:rPr>
        <w:t>Dari hasil penelitian didapatkan empat komponen yang meyusun Life Cycle Cost yaitu biaya awal atau biaya pembangunan sebesar Rp.6.407.566.714 (19%), biaya operasional Rp 21.911.035.624 (64%), biaya perawatan dan penggantian Rp 5.622.402.603 (16%), dan biaya perobohan Rp 213.171.382 (1%). Dan dari penelitian ini diketahui pula biaya siklus penggantian komponen bangunan berdasarkan peraturan PU no 24. Tahun 2008 sehingga diharapkan Gedung Asrama Putra Politeknik Kelautan dan Perikanan Jembrana Bali ini dapat berdiri selama 50 tahun sesuai usia guna bangunan yang diharapkan.</w:t>
      </w:r>
    </w:p>
    <w:p w14:paraId="13D0F042" w14:textId="77777777" w:rsidR="0010660C" w:rsidRPr="0010660C" w:rsidRDefault="0010660C" w:rsidP="0010660C">
      <w:pPr>
        <w:pStyle w:val="ListParagraph"/>
        <w:spacing w:after="0" w:line="240" w:lineRule="auto"/>
        <w:ind w:left="0" w:firstLine="567"/>
        <w:jc w:val="both"/>
        <w:rPr>
          <w:rFonts w:ascii="Arial" w:eastAsia="Tahoma" w:hAnsi="Arial" w:cs="Arial"/>
          <w:bCs/>
          <w:sz w:val="20"/>
          <w:szCs w:val="20"/>
          <w:lang w:val="en-US"/>
        </w:rPr>
      </w:pPr>
    </w:p>
    <w:p w14:paraId="519DD1A4" w14:textId="0282209A" w:rsidR="0010660C" w:rsidRPr="00A63946" w:rsidRDefault="00A63946" w:rsidP="0010660C">
      <w:pPr>
        <w:spacing w:after="0" w:line="240" w:lineRule="auto"/>
        <w:jc w:val="both"/>
        <w:rPr>
          <w:rFonts w:ascii="Arial" w:eastAsia="Times New Roman" w:hAnsi="Arial" w:cs="Arial"/>
          <w:b/>
          <w:bCs/>
          <w:sz w:val="20"/>
          <w:szCs w:val="20"/>
        </w:rPr>
      </w:pPr>
      <w:r w:rsidRPr="00A63946">
        <w:rPr>
          <w:rFonts w:ascii="Arial" w:eastAsia="Times New Roman" w:hAnsi="Arial" w:cs="Arial"/>
          <w:b/>
          <w:bCs/>
          <w:sz w:val="20"/>
          <w:szCs w:val="20"/>
        </w:rPr>
        <w:t>SARAN</w:t>
      </w:r>
    </w:p>
    <w:p w14:paraId="2E806D3A" w14:textId="77777777" w:rsidR="0010660C" w:rsidRPr="0010660C" w:rsidRDefault="0010660C" w:rsidP="0010660C">
      <w:pPr>
        <w:pStyle w:val="ListParagraph"/>
        <w:spacing w:after="0" w:line="240" w:lineRule="auto"/>
        <w:ind w:left="0" w:firstLine="567"/>
        <w:jc w:val="both"/>
        <w:rPr>
          <w:rFonts w:ascii="Arial" w:eastAsia="Tahoma" w:hAnsi="Arial" w:cs="Arial"/>
          <w:bCs/>
          <w:sz w:val="20"/>
          <w:szCs w:val="20"/>
          <w:lang w:val="en-US"/>
        </w:rPr>
      </w:pPr>
      <w:r w:rsidRPr="0010660C">
        <w:rPr>
          <w:rFonts w:ascii="Arial" w:eastAsia="Tahoma" w:hAnsi="Arial" w:cs="Arial"/>
          <w:bCs/>
          <w:sz w:val="20"/>
          <w:szCs w:val="20"/>
          <w:lang w:val="en-US"/>
        </w:rPr>
        <w:t>Perlu diadakan penelitian lebih lanjut tentang komponen perbaikan dan nilai investasi jangka Panjang untuk bagnunan gedung asrama putra ini sehingga owner dapat menyiapkan angaran sesuai dengan rencana perbaikan yang telah dihitung berdasarkan Analisa life cycle cost sehingga Gedung dapat digunakan sampai usia guna (50tahun) seperti yang diharapkan.</w:t>
      </w:r>
    </w:p>
    <w:p w14:paraId="00BCF455" w14:textId="3198D6E8" w:rsidR="0010660C" w:rsidRDefault="0010660C" w:rsidP="0010660C">
      <w:pPr>
        <w:pStyle w:val="ListParagraph"/>
        <w:spacing w:after="0" w:line="240" w:lineRule="auto"/>
        <w:ind w:left="0" w:firstLine="567"/>
        <w:jc w:val="both"/>
        <w:rPr>
          <w:rFonts w:ascii="Arial" w:eastAsia="Tahoma" w:hAnsi="Arial" w:cs="Arial"/>
          <w:bCs/>
          <w:sz w:val="20"/>
          <w:szCs w:val="20"/>
          <w:lang w:val="en-US"/>
        </w:rPr>
      </w:pPr>
    </w:p>
    <w:p w14:paraId="4F7944D1" w14:textId="7A51EB27" w:rsidR="0010660C" w:rsidRDefault="0010660C" w:rsidP="0010660C">
      <w:pPr>
        <w:pStyle w:val="ListParagraph"/>
        <w:spacing w:after="0" w:line="240" w:lineRule="auto"/>
        <w:ind w:left="0" w:firstLine="567"/>
        <w:jc w:val="both"/>
        <w:rPr>
          <w:rFonts w:ascii="Arial" w:eastAsia="Tahoma" w:hAnsi="Arial" w:cs="Arial"/>
          <w:bCs/>
          <w:sz w:val="20"/>
          <w:szCs w:val="20"/>
          <w:lang w:val="en-US"/>
        </w:rPr>
      </w:pPr>
    </w:p>
    <w:p w14:paraId="6AAAEC11" w14:textId="77777777" w:rsidR="0010660C" w:rsidRPr="00A63946" w:rsidRDefault="0010660C" w:rsidP="00A63946">
      <w:pPr>
        <w:spacing w:after="0" w:line="240" w:lineRule="auto"/>
        <w:jc w:val="both"/>
        <w:rPr>
          <w:rFonts w:ascii="Arial" w:eastAsia="Times New Roman" w:hAnsi="Arial" w:cs="Arial"/>
          <w:b/>
          <w:bCs/>
          <w:sz w:val="20"/>
          <w:szCs w:val="20"/>
        </w:rPr>
      </w:pPr>
      <w:bookmarkStart w:id="2" w:name="_Toc61646885"/>
    </w:p>
    <w:p w14:paraId="1FAFE342" w14:textId="1DCA083E" w:rsidR="0010660C" w:rsidRPr="00A63946" w:rsidRDefault="0010660C" w:rsidP="00A63946">
      <w:pPr>
        <w:spacing w:after="0" w:line="240" w:lineRule="auto"/>
        <w:jc w:val="both"/>
        <w:rPr>
          <w:rFonts w:ascii="Arial" w:eastAsia="Times New Roman" w:hAnsi="Arial" w:cs="Arial"/>
          <w:b/>
          <w:bCs/>
          <w:sz w:val="20"/>
          <w:szCs w:val="20"/>
        </w:rPr>
      </w:pPr>
      <w:r w:rsidRPr="00A63946">
        <w:rPr>
          <w:rFonts w:ascii="Arial" w:eastAsia="Times New Roman" w:hAnsi="Arial" w:cs="Arial"/>
          <w:b/>
          <w:bCs/>
          <w:sz w:val="20"/>
          <w:szCs w:val="20"/>
        </w:rPr>
        <w:t>Daftar Pustaka</w:t>
      </w:r>
      <w:bookmarkEnd w:id="2"/>
    </w:p>
    <w:p w14:paraId="39AE1665" w14:textId="77777777" w:rsidR="0010660C" w:rsidRPr="0010660C" w:rsidRDefault="0010660C" w:rsidP="0010660C">
      <w:pPr>
        <w:shd w:val="clear" w:color="auto" w:fill="FFFFFF"/>
        <w:tabs>
          <w:tab w:val="left" w:pos="450"/>
        </w:tabs>
        <w:spacing w:after="0" w:line="240" w:lineRule="auto"/>
        <w:ind w:left="540" w:hanging="540"/>
        <w:jc w:val="both"/>
        <w:rPr>
          <w:rStyle w:val="Emphasis"/>
          <w:rFonts w:ascii="Arial" w:hAnsi="Arial" w:cs="Arial"/>
          <w:i w:val="0"/>
          <w:sz w:val="20"/>
          <w:szCs w:val="20"/>
          <w:lang w:val="en-US"/>
        </w:rPr>
      </w:pPr>
    </w:p>
    <w:p w14:paraId="2E2AC2C6" w14:textId="77777777" w:rsidR="0010660C" w:rsidRPr="0010660C" w:rsidRDefault="0010660C" w:rsidP="0010660C">
      <w:pPr>
        <w:pStyle w:val="ListParagraph"/>
        <w:tabs>
          <w:tab w:val="left" w:pos="720"/>
        </w:tabs>
        <w:autoSpaceDE w:val="0"/>
        <w:autoSpaceDN w:val="0"/>
        <w:adjustRightInd w:val="0"/>
        <w:spacing w:after="0" w:line="240" w:lineRule="auto"/>
        <w:ind w:left="630" w:hanging="630"/>
        <w:jc w:val="both"/>
        <w:rPr>
          <w:rStyle w:val="Emphasis"/>
          <w:rFonts w:ascii="Arial" w:hAnsi="Arial" w:cs="Arial"/>
          <w:bCs/>
          <w:i w:val="0"/>
          <w:iCs w:val="0"/>
          <w:color w:val="000000"/>
          <w:sz w:val="20"/>
          <w:szCs w:val="20"/>
          <w:lang w:val="sv-SE"/>
        </w:rPr>
      </w:pPr>
      <w:r w:rsidRPr="0010660C">
        <w:rPr>
          <w:rFonts w:ascii="Arial" w:hAnsi="Arial" w:cs="Arial"/>
          <w:bCs/>
          <w:color w:val="000000"/>
          <w:sz w:val="20"/>
          <w:szCs w:val="20"/>
          <w:lang w:val="sv-SE"/>
        </w:rPr>
        <w:t xml:space="preserve">Heralova, R Schneiderova. 2019. </w:t>
      </w:r>
      <w:r w:rsidRPr="0010660C">
        <w:rPr>
          <w:rFonts w:ascii="Arial" w:hAnsi="Arial" w:cs="Arial"/>
          <w:bCs/>
          <w:i/>
          <w:color w:val="000000"/>
          <w:sz w:val="20"/>
          <w:szCs w:val="20"/>
          <w:lang w:val="sv-SE"/>
        </w:rPr>
        <w:t xml:space="preserve">Life Cycle Costing Of Public Construction </w:t>
      </w:r>
      <w:r w:rsidRPr="0010660C">
        <w:rPr>
          <w:rFonts w:ascii="Arial" w:hAnsi="Arial" w:cs="Arial"/>
          <w:bCs/>
          <w:color w:val="000000"/>
          <w:sz w:val="20"/>
          <w:szCs w:val="20"/>
          <w:lang w:val="sv-SE"/>
        </w:rPr>
        <w:t>Project. Iop Converence Series : Earth and Environmental Science. Central Europe toward Suistainable Building. doi : 10.1088/1755-1315/290/1/012060</w:t>
      </w:r>
    </w:p>
    <w:p w14:paraId="397EE1F3" w14:textId="77777777" w:rsidR="0010660C" w:rsidRPr="0010660C" w:rsidRDefault="0010660C" w:rsidP="0010660C">
      <w:pPr>
        <w:pStyle w:val="ListParagraph"/>
        <w:tabs>
          <w:tab w:val="left" w:pos="720"/>
        </w:tabs>
        <w:autoSpaceDE w:val="0"/>
        <w:autoSpaceDN w:val="0"/>
        <w:adjustRightInd w:val="0"/>
        <w:spacing w:after="0" w:line="240" w:lineRule="auto"/>
        <w:ind w:left="634" w:hanging="634"/>
        <w:jc w:val="both"/>
        <w:rPr>
          <w:rStyle w:val="Emphasis"/>
          <w:rFonts w:ascii="Arial" w:hAnsi="Arial" w:cs="Arial"/>
          <w:i w:val="0"/>
          <w:sz w:val="20"/>
          <w:szCs w:val="20"/>
          <w:lang w:val="en-US"/>
        </w:rPr>
      </w:pPr>
      <w:r w:rsidRPr="0010660C">
        <w:rPr>
          <w:rStyle w:val="Emphasis"/>
          <w:rFonts w:ascii="Arial" w:hAnsi="Arial" w:cs="Arial"/>
          <w:sz w:val="20"/>
          <w:szCs w:val="20"/>
          <w:lang w:val="en-US"/>
        </w:rPr>
        <w:t xml:space="preserve">Iskandar, Alexander.,Alifien, Ratna S., Budiman, Januar. 2015. Studi Komparasi Life Cycle Cost Pada Gedung Apartemen. Jurnal </w:t>
      </w:r>
      <w:r w:rsidRPr="0010660C">
        <w:rPr>
          <w:rStyle w:val="Emphasis"/>
          <w:rFonts w:ascii="Arial" w:hAnsi="Arial" w:cs="Arial"/>
          <w:sz w:val="20"/>
          <w:szCs w:val="20"/>
          <w:lang w:val="en-US"/>
        </w:rPr>
        <w:t>dimensi utama teknik sipil Vol 2 Nomo 1 tahun 2015</w:t>
      </w:r>
    </w:p>
    <w:p w14:paraId="53AEEDB6" w14:textId="77777777" w:rsidR="0010660C" w:rsidRPr="0010660C" w:rsidRDefault="0010660C" w:rsidP="0010660C">
      <w:pPr>
        <w:shd w:val="clear" w:color="auto" w:fill="FFFFFF"/>
        <w:spacing w:after="0" w:line="240" w:lineRule="auto"/>
        <w:ind w:left="540" w:hanging="540"/>
        <w:jc w:val="both"/>
        <w:rPr>
          <w:rStyle w:val="Emphasis"/>
          <w:rFonts w:ascii="Arial" w:hAnsi="Arial" w:cs="Arial"/>
          <w:i w:val="0"/>
          <w:sz w:val="20"/>
          <w:szCs w:val="20"/>
          <w:lang w:val="en-US"/>
        </w:rPr>
      </w:pPr>
      <w:r w:rsidRPr="0010660C">
        <w:rPr>
          <w:rStyle w:val="Emphasis"/>
          <w:rFonts w:ascii="Arial" w:hAnsi="Arial" w:cs="Arial"/>
          <w:sz w:val="20"/>
          <w:szCs w:val="20"/>
          <w:lang w:val="en-US"/>
        </w:rPr>
        <w:t>Janitra,Kevin.,Widyanugraha,Khrisna.,Alifin,Setiawardani. 2018. Perhitungan Life Cycle Cost Sistem Pendingin Ruangan Pada Gedung Hotel Goldvitel Surabaya. Jurnal Dimensi Pratama Teknik Sipil Volume 7, No 1.</w:t>
      </w:r>
    </w:p>
    <w:p w14:paraId="78E22F10" w14:textId="77777777" w:rsidR="0010660C" w:rsidRPr="0010660C" w:rsidRDefault="0010660C" w:rsidP="0010660C">
      <w:pPr>
        <w:pStyle w:val="ListParagraph"/>
        <w:tabs>
          <w:tab w:val="left" w:pos="720"/>
        </w:tabs>
        <w:autoSpaceDE w:val="0"/>
        <w:autoSpaceDN w:val="0"/>
        <w:adjustRightInd w:val="0"/>
        <w:spacing w:after="0" w:line="240" w:lineRule="auto"/>
        <w:ind w:hanging="720"/>
        <w:jc w:val="both"/>
        <w:rPr>
          <w:rStyle w:val="Emphasis"/>
          <w:rFonts w:ascii="Arial" w:hAnsi="Arial" w:cs="Arial"/>
          <w:bCs/>
          <w:i w:val="0"/>
          <w:iCs w:val="0"/>
          <w:color w:val="000000"/>
          <w:sz w:val="20"/>
          <w:szCs w:val="20"/>
          <w:lang w:val="sv-SE"/>
        </w:rPr>
      </w:pPr>
      <w:r w:rsidRPr="0010660C">
        <w:rPr>
          <w:rFonts w:ascii="Arial" w:hAnsi="Arial" w:cs="Arial"/>
          <w:bCs/>
          <w:color w:val="000000"/>
          <w:sz w:val="20"/>
          <w:szCs w:val="20"/>
          <w:lang w:val="sv-SE"/>
        </w:rPr>
        <w:t xml:space="preserve">Joshi.A., Kale.N. 2015. </w:t>
      </w:r>
      <w:r w:rsidRPr="0010660C">
        <w:rPr>
          <w:rFonts w:ascii="Arial" w:hAnsi="Arial" w:cs="Arial"/>
          <w:bCs/>
          <w:i/>
          <w:color w:val="000000"/>
          <w:sz w:val="20"/>
          <w:szCs w:val="20"/>
          <w:lang w:val="sv-SE"/>
        </w:rPr>
        <w:t>Life Cycle Cost Analysis Of Buildings</w:t>
      </w:r>
      <w:r w:rsidRPr="0010660C">
        <w:rPr>
          <w:rFonts w:ascii="Arial" w:hAnsi="Arial" w:cs="Arial"/>
          <w:bCs/>
          <w:color w:val="000000"/>
          <w:sz w:val="20"/>
          <w:szCs w:val="20"/>
          <w:lang w:val="sv-SE"/>
        </w:rPr>
        <w:t>. International Journal Of Engineering And Computer Science ISSN:2319-7242 volume 4 Issue 4 April 2015, Page No.11313-11314.</w:t>
      </w:r>
    </w:p>
    <w:p w14:paraId="2EFC8CD2" w14:textId="77777777" w:rsidR="0010660C" w:rsidRPr="0010660C" w:rsidRDefault="0010660C" w:rsidP="0010660C">
      <w:pPr>
        <w:shd w:val="clear" w:color="auto" w:fill="FFFFFF"/>
        <w:spacing w:after="0" w:line="240" w:lineRule="auto"/>
        <w:ind w:left="540" w:hanging="540"/>
        <w:jc w:val="both"/>
        <w:rPr>
          <w:rStyle w:val="Emphasis"/>
          <w:rFonts w:ascii="Arial" w:hAnsi="Arial" w:cs="Arial"/>
          <w:i w:val="0"/>
          <w:sz w:val="20"/>
          <w:szCs w:val="20"/>
          <w:lang w:val="en-US"/>
        </w:rPr>
      </w:pPr>
      <w:r w:rsidRPr="0010660C">
        <w:rPr>
          <w:rStyle w:val="Emphasis"/>
          <w:rFonts w:ascii="Arial" w:hAnsi="Arial" w:cs="Arial"/>
          <w:sz w:val="20"/>
          <w:szCs w:val="20"/>
          <w:lang w:val="en-US"/>
        </w:rPr>
        <w:t>Marliansyah, Juli. 2018. Analisis Rencana Life Cycle Cost Gedung Hostel Pada Kawasan Rumah Sakit Jimbun Medika Kediri. Thesis Program Studi Magister Teknik Sipil, Program Pascasarjana Universitas Atma Jaya Yogyakarta.</w:t>
      </w:r>
    </w:p>
    <w:p w14:paraId="29B3255D" w14:textId="77777777" w:rsidR="0010660C" w:rsidRPr="0010660C" w:rsidRDefault="0010660C" w:rsidP="0010660C">
      <w:pPr>
        <w:pStyle w:val="ListParagraph"/>
        <w:tabs>
          <w:tab w:val="left" w:pos="720"/>
        </w:tabs>
        <w:autoSpaceDE w:val="0"/>
        <w:autoSpaceDN w:val="0"/>
        <w:adjustRightInd w:val="0"/>
        <w:spacing w:after="0" w:line="240" w:lineRule="auto"/>
        <w:ind w:left="630" w:hanging="630"/>
        <w:jc w:val="both"/>
        <w:rPr>
          <w:rStyle w:val="Emphasis"/>
          <w:rFonts w:ascii="Arial" w:hAnsi="Arial" w:cs="Arial"/>
          <w:bCs/>
          <w:i w:val="0"/>
          <w:iCs w:val="0"/>
          <w:color w:val="000000"/>
          <w:sz w:val="20"/>
          <w:szCs w:val="20"/>
          <w:lang w:val="sv-SE"/>
        </w:rPr>
      </w:pPr>
      <w:r w:rsidRPr="0010660C">
        <w:rPr>
          <w:rFonts w:ascii="Arial" w:hAnsi="Arial" w:cs="Arial"/>
          <w:bCs/>
          <w:color w:val="000000"/>
          <w:sz w:val="20"/>
          <w:szCs w:val="20"/>
          <w:lang w:val="sv-SE"/>
        </w:rPr>
        <w:t xml:space="preserve">Saridaki, Maria., Psarra, Magdalini., </w:t>
      </w:r>
      <w:r w:rsidRPr="00A63946">
        <w:rPr>
          <w:rFonts w:ascii="Arial" w:hAnsi="Arial" w:cs="Arial"/>
          <w:bCs/>
          <w:i/>
          <w:iCs/>
          <w:color w:val="000000"/>
          <w:sz w:val="20"/>
          <w:szCs w:val="20"/>
          <w:lang w:val="sv-SE"/>
        </w:rPr>
        <w:t>Hougbolle,Kim. 2019. Implementing Life-Cycle Costing: Data Integration Between Design Models and Cost Calculations. Journal of Information Technology in Construction ISSN 1874-</w:t>
      </w:r>
      <w:r w:rsidRPr="0010660C">
        <w:rPr>
          <w:rFonts w:ascii="Arial" w:hAnsi="Arial" w:cs="Arial"/>
          <w:bCs/>
          <w:color w:val="000000"/>
          <w:sz w:val="20"/>
          <w:szCs w:val="20"/>
          <w:lang w:val="sv-SE"/>
        </w:rPr>
        <w:t>4753 volume 24 page 14 – 32.</w:t>
      </w:r>
    </w:p>
    <w:p w14:paraId="58AD28CA" w14:textId="77777777" w:rsidR="0010660C" w:rsidRPr="0010660C" w:rsidRDefault="0010660C" w:rsidP="0010660C">
      <w:pPr>
        <w:pStyle w:val="ListParagraph"/>
        <w:tabs>
          <w:tab w:val="left" w:pos="720"/>
        </w:tabs>
        <w:autoSpaceDE w:val="0"/>
        <w:autoSpaceDN w:val="0"/>
        <w:adjustRightInd w:val="0"/>
        <w:spacing w:after="0" w:line="240" w:lineRule="auto"/>
        <w:ind w:left="634" w:hanging="634"/>
        <w:jc w:val="both"/>
        <w:rPr>
          <w:rStyle w:val="Emphasis"/>
          <w:rFonts w:ascii="Arial" w:hAnsi="Arial" w:cs="Arial"/>
          <w:i w:val="0"/>
          <w:sz w:val="20"/>
          <w:szCs w:val="20"/>
          <w:lang w:val="en-US"/>
        </w:rPr>
      </w:pPr>
      <w:r w:rsidRPr="0010660C">
        <w:rPr>
          <w:rStyle w:val="Emphasis"/>
          <w:rFonts w:ascii="Arial" w:hAnsi="Arial" w:cs="Arial"/>
          <w:sz w:val="20"/>
          <w:szCs w:val="20"/>
          <w:lang w:val="en-US"/>
        </w:rPr>
        <w:t>Susilo, Eko. 2018. Analisis Life Cycle Cost Pada Bangunan Rumah Susun Sederhana Sewa Di Daerah Istimewa Yogyakartalife Cycle Cost Analisys On Low Cost Apartmen In Yogyakarta. Tugas Akhir  Jurusan Teknik Sipilfakultas Teknik Sipil Dan Perencanaan Universitas Islam Indonesia .Yogyakarta</w:t>
      </w:r>
    </w:p>
    <w:p w14:paraId="0602BC95" w14:textId="77777777" w:rsidR="0010660C" w:rsidRPr="0010660C" w:rsidRDefault="0010660C" w:rsidP="0010660C">
      <w:pPr>
        <w:pStyle w:val="ListParagraph"/>
        <w:tabs>
          <w:tab w:val="left" w:pos="720"/>
        </w:tabs>
        <w:autoSpaceDE w:val="0"/>
        <w:autoSpaceDN w:val="0"/>
        <w:adjustRightInd w:val="0"/>
        <w:spacing w:after="0" w:line="240" w:lineRule="auto"/>
        <w:ind w:left="634" w:hanging="634"/>
        <w:jc w:val="both"/>
        <w:rPr>
          <w:rStyle w:val="Emphasis"/>
          <w:rFonts w:ascii="Arial" w:hAnsi="Arial" w:cs="Arial"/>
          <w:bCs/>
          <w:i w:val="0"/>
          <w:iCs w:val="0"/>
          <w:color w:val="000000"/>
          <w:sz w:val="20"/>
          <w:szCs w:val="20"/>
          <w:lang w:val="sv-SE"/>
        </w:rPr>
      </w:pPr>
      <w:r w:rsidRPr="0010660C">
        <w:rPr>
          <w:rStyle w:val="Emphasis"/>
          <w:rFonts w:ascii="Arial" w:hAnsi="Arial" w:cs="Arial"/>
          <w:sz w:val="20"/>
          <w:szCs w:val="20"/>
          <w:lang w:val="en-US"/>
        </w:rPr>
        <w:t xml:space="preserve">Utari, Rini Pebri. 2018. Permodelan Proporsi SDM, Material Dan Alat Pada Proyek Konstruksi Gedung Sederhana &amp; Non Sederhana Studi Kasus : Beberapa Proyek Konstruksi Di Wilayah Jawa </w:t>
      </w:r>
      <w:r w:rsidRPr="0010660C">
        <w:rPr>
          <w:rStyle w:val="Emphasis"/>
          <w:rFonts w:ascii="Arial" w:hAnsi="Arial" w:cs="Arial"/>
          <w:sz w:val="20"/>
          <w:szCs w:val="20"/>
          <w:lang w:val="en-US"/>
        </w:rPr>
        <w:lastRenderedPageBreak/>
        <w:t>Timur. Jurnal Hexagon Volume 3 no 1 2018.</w:t>
      </w:r>
    </w:p>
    <w:p w14:paraId="32094286" w14:textId="77777777" w:rsidR="0010660C" w:rsidRPr="0010660C" w:rsidRDefault="0010660C" w:rsidP="0010660C">
      <w:pPr>
        <w:pStyle w:val="ListParagraph"/>
        <w:tabs>
          <w:tab w:val="left" w:pos="720"/>
        </w:tabs>
        <w:autoSpaceDE w:val="0"/>
        <w:autoSpaceDN w:val="0"/>
        <w:adjustRightInd w:val="0"/>
        <w:spacing w:after="0" w:line="240" w:lineRule="auto"/>
        <w:ind w:left="634" w:hanging="634"/>
        <w:jc w:val="both"/>
        <w:rPr>
          <w:rFonts w:ascii="Arial" w:hAnsi="Arial" w:cs="Arial"/>
          <w:iCs/>
          <w:sz w:val="20"/>
          <w:szCs w:val="20"/>
          <w:lang w:val="en-US"/>
        </w:rPr>
      </w:pPr>
      <w:r w:rsidRPr="0010660C">
        <w:rPr>
          <w:rStyle w:val="Emphasis"/>
          <w:rFonts w:ascii="Arial" w:hAnsi="Arial" w:cs="Arial"/>
          <w:sz w:val="20"/>
          <w:szCs w:val="20"/>
          <w:lang w:val="en-US"/>
        </w:rPr>
        <w:t>Utari, Rini Pebri. 2019. Pengendalian Biaya dan Waktu dengan Pendekatan Metode Earnead Value Concept (EVM). Jurnal Media Teknik Sipil Volume 17 No 2 Tahun 2019</w:t>
      </w:r>
    </w:p>
    <w:p w14:paraId="2849D078" w14:textId="77777777" w:rsidR="0010660C" w:rsidRPr="0010660C" w:rsidRDefault="0010660C" w:rsidP="0010660C">
      <w:pPr>
        <w:shd w:val="clear" w:color="auto" w:fill="FFFFFF"/>
        <w:spacing w:after="0" w:line="240" w:lineRule="auto"/>
        <w:ind w:left="540" w:hanging="540"/>
        <w:jc w:val="both"/>
        <w:rPr>
          <w:rStyle w:val="Emphasis"/>
          <w:rFonts w:ascii="Arial" w:hAnsi="Arial" w:cs="Arial"/>
          <w:i w:val="0"/>
          <w:sz w:val="20"/>
          <w:szCs w:val="20"/>
          <w:lang w:val="en-US"/>
        </w:rPr>
      </w:pPr>
      <w:r w:rsidRPr="0010660C">
        <w:rPr>
          <w:rStyle w:val="Emphasis"/>
          <w:rFonts w:ascii="Arial" w:hAnsi="Arial" w:cs="Arial"/>
          <w:sz w:val="20"/>
          <w:szCs w:val="20"/>
          <w:lang w:val="en-US"/>
        </w:rPr>
        <w:t>Wongkar, Kristti, Yellih. 2016. Analisis Life Cycle Cost Pada Pembangunan  Gedung.</w:t>
      </w:r>
      <w:r w:rsidRPr="0010660C">
        <w:rPr>
          <w:rStyle w:val="Emphasis"/>
          <w:rFonts w:ascii="Arial" w:hAnsi="Arial" w:cs="Arial"/>
          <w:sz w:val="20"/>
          <w:szCs w:val="20"/>
        </w:rPr>
        <w:t xml:space="preserve"> </w:t>
      </w:r>
      <w:r w:rsidRPr="0010660C">
        <w:rPr>
          <w:rStyle w:val="Emphasis"/>
          <w:rFonts w:ascii="Arial" w:hAnsi="Arial" w:cs="Arial"/>
          <w:sz w:val="20"/>
          <w:szCs w:val="20"/>
          <w:lang w:val="en-US"/>
        </w:rPr>
        <w:t>Jurnal Sipil Statik Vol.4 No.4 (253-262) ISSN: 2337-6732.</w:t>
      </w:r>
    </w:p>
    <w:p w14:paraId="33B72038" w14:textId="77777777" w:rsidR="0010660C" w:rsidRPr="0010660C" w:rsidRDefault="0010660C" w:rsidP="0010660C">
      <w:pPr>
        <w:pStyle w:val="ListParagraph"/>
        <w:spacing w:after="0" w:line="240" w:lineRule="auto"/>
        <w:ind w:left="0"/>
        <w:jc w:val="both"/>
        <w:rPr>
          <w:rFonts w:ascii="Arial" w:eastAsia="Tahoma" w:hAnsi="Arial" w:cs="Arial"/>
          <w:bCs/>
          <w:sz w:val="20"/>
          <w:szCs w:val="20"/>
          <w:lang w:val="en-US"/>
        </w:rPr>
      </w:pPr>
    </w:p>
    <w:sectPr w:rsidR="0010660C" w:rsidRPr="0010660C" w:rsidSect="0020099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92DA8" w14:textId="77777777" w:rsidR="0043129F" w:rsidRDefault="0043129F" w:rsidP="00C22B9F">
      <w:pPr>
        <w:spacing w:after="0" w:line="240" w:lineRule="auto"/>
      </w:pPr>
      <w:r>
        <w:separator/>
      </w:r>
    </w:p>
  </w:endnote>
  <w:endnote w:type="continuationSeparator" w:id="0">
    <w:p w14:paraId="07370FAC" w14:textId="77777777" w:rsidR="0043129F" w:rsidRDefault="0043129F" w:rsidP="00C2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15176"/>
      <w:docPartObj>
        <w:docPartGallery w:val="Page Numbers (Bottom of Page)"/>
        <w:docPartUnique/>
      </w:docPartObj>
    </w:sdtPr>
    <w:sdtEndPr>
      <w:rPr>
        <w:noProof/>
      </w:rPr>
    </w:sdtEndPr>
    <w:sdtContent>
      <w:p w14:paraId="0066B77D" w14:textId="77777777" w:rsidR="003B3067" w:rsidRDefault="003B3067">
        <w:pPr>
          <w:pStyle w:val="Footer"/>
          <w:jc w:val="center"/>
        </w:pPr>
        <w:r>
          <w:fldChar w:fldCharType="begin"/>
        </w:r>
        <w:r>
          <w:instrText xml:space="preserve"> PAGE   \* MERGEFORMAT </w:instrText>
        </w:r>
        <w:r>
          <w:fldChar w:fldCharType="separate"/>
        </w:r>
        <w:r w:rsidR="006E4409">
          <w:rPr>
            <w:noProof/>
          </w:rPr>
          <w:t>1</w:t>
        </w:r>
        <w:r>
          <w:rPr>
            <w:noProof/>
          </w:rPr>
          <w:fldChar w:fldCharType="end"/>
        </w:r>
      </w:p>
    </w:sdtContent>
  </w:sdt>
  <w:p w14:paraId="7F99F3FF" w14:textId="77777777" w:rsidR="003B3067" w:rsidRDefault="003B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00073" w14:textId="77777777" w:rsidR="0043129F" w:rsidRDefault="0043129F" w:rsidP="00C22B9F">
      <w:pPr>
        <w:spacing w:after="0" w:line="240" w:lineRule="auto"/>
      </w:pPr>
      <w:r>
        <w:separator/>
      </w:r>
    </w:p>
  </w:footnote>
  <w:footnote w:type="continuationSeparator" w:id="0">
    <w:p w14:paraId="22AA7709" w14:textId="77777777" w:rsidR="0043129F" w:rsidRDefault="0043129F" w:rsidP="00C2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22" w:type="dxa"/>
      <w:tblLook w:val="04A0" w:firstRow="1" w:lastRow="0" w:firstColumn="1" w:lastColumn="0" w:noHBand="0" w:noVBand="1"/>
    </w:tblPr>
    <w:tblGrid>
      <w:gridCol w:w="4361"/>
      <w:gridCol w:w="4961"/>
    </w:tblGrid>
    <w:tr w:rsidR="00D702D5" w:rsidRPr="00C4455A" w14:paraId="4A532C2B" w14:textId="77777777" w:rsidTr="00863271">
      <w:tc>
        <w:tcPr>
          <w:tcW w:w="4361" w:type="dxa"/>
          <w:shd w:val="clear" w:color="auto" w:fill="auto"/>
        </w:tcPr>
        <w:p w14:paraId="055A47CD" w14:textId="77777777" w:rsidR="00D702D5" w:rsidRPr="00D912F7" w:rsidRDefault="00D702D5" w:rsidP="00D702D5">
          <w:pPr>
            <w:pStyle w:val="Header"/>
            <w:rPr>
              <w:rFonts w:ascii="Cambria" w:hAnsi="Cambria"/>
              <w:color w:val="31849B"/>
              <w:sz w:val="72"/>
              <w:szCs w:val="72"/>
              <w:lang w:val="en-US"/>
            </w:rPr>
          </w:pPr>
          <w:r w:rsidRPr="00D912F7">
            <w:rPr>
              <w:rFonts w:ascii="Cambria" w:hAnsi="Cambria"/>
              <w:color w:val="31849B"/>
              <w:sz w:val="72"/>
              <w:szCs w:val="72"/>
              <w:lang w:val="en-US"/>
            </w:rPr>
            <w:t>JIUBJ</w:t>
          </w:r>
        </w:p>
      </w:tc>
      <w:tc>
        <w:tcPr>
          <w:tcW w:w="4961" w:type="dxa"/>
          <w:shd w:val="clear" w:color="auto" w:fill="auto"/>
        </w:tcPr>
        <w:p w14:paraId="73812650" w14:textId="77777777" w:rsidR="00D702D5" w:rsidRPr="00ED4F58" w:rsidRDefault="00D702D5" w:rsidP="00D702D5">
          <w:pPr>
            <w:pStyle w:val="Header"/>
            <w:jc w:val="right"/>
            <w:rPr>
              <w:rFonts w:ascii="Arial" w:hAnsi="Arial" w:cs="Arial"/>
              <w:b/>
              <w:bCs/>
              <w:sz w:val="18"/>
              <w:szCs w:val="18"/>
              <w:lang w:val="en-US"/>
            </w:rPr>
          </w:pPr>
          <w:r w:rsidRPr="00ED4F58">
            <w:rPr>
              <w:rFonts w:ascii="Arial" w:hAnsi="Arial" w:cs="Arial"/>
              <w:b/>
              <w:bCs/>
              <w:sz w:val="18"/>
              <w:szCs w:val="18"/>
              <w:lang w:val="en-US"/>
            </w:rPr>
            <w:t>Jurnal Ilmiah Universitas Batanghari Jambi</w:t>
          </w:r>
        </w:p>
        <w:p w14:paraId="3CA7B6A9" w14:textId="77777777" w:rsidR="00D702D5" w:rsidRPr="00ED4F58" w:rsidRDefault="00D702D5" w:rsidP="00D702D5">
          <w:pPr>
            <w:pStyle w:val="Header"/>
            <w:jc w:val="right"/>
            <w:rPr>
              <w:rFonts w:ascii="Arial" w:hAnsi="Arial" w:cs="Arial"/>
              <w:sz w:val="18"/>
              <w:szCs w:val="18"/>
              <w:lang w:val="en-US"/>
            </w:rPr>
          </w:pPr>
          <w:r w:rsidRPr="00ED4F58">
            <w:rPr>
              <w:rFonts w:ascii="Arial" w:hAnsi="Arial" w:cs="Arial"/>
              <w:sz w:val="18"/>
              <w:szCs w:val="18"/>
              <w:lang w:val="en-US"/>
            </w:rPr>
            <w:t>Volume …, Nomor …, …….. 2019, (Halaman …. - …..)</w:t>
          </w:r>
        </w:p>
        <w:p w14:paraId="091744F1" w14:textId="77777777" w:rsidR="00D702D5" w:rsidRPr="00ED4F58" w:rsidRDefault="00D702D5" w:rsidP="00D702D5">
          <w:pPr>
            <w:pStyle w:val="Header"/>
            <w:jc w:val="right"/>
            <w:rPr>
              <w:rFonts w:ascii="Arial" w:hAnsi="Arial" w:cs="Arial"/>
              <w:sz w:val="18"/>
              <w:szCs w:val="18"/>
              <w:lang w:val="en-US"/>
            </w:rPr>
          </w:pPr>
          <w:r w:rsidRPr="00ED4F58">
            <w:rPr>
              <w:rFonts w:ascii="Arial" w:hAnsi="Arial" w:cs="Arial"/>
              <w:sz w:val="18"/>
              <w:szCs w:val="18"/>
              <w:lang w:val="en-US"/>
            </w:rPr>
            <w:t>DOI 10.33087</w:t>
          </w:r>
        </w:p>
        <w:p w14:paraId="5CBC9955" w14:textId="77777777" w:rsidR="00D702D5" w:rsidRPr="00C4455A" w:rsidRDefault="00D702D5" w:rsidP="00D702D5">
          <w:pPr>
            <w:pStyle w:val="Header"/>
            <w:jc w:val="right"/>
            <w:rPr>
              <w:sz w:val="20"/>
              <w:szCs w:val="20"/>
              <w:lang w:val="en-US"/>
            </w:rPr>
          </w:pPr>
          <w:r w:rsidRPr="00ED4F58">
            <w:rPr>
              <w:rFonts w:ascii="Arial" w:hAnsi="Arial" w:cs="Arial"/>
              <w:sz w:val="18"/>
              <w:szCs w:val="18"/>
              <w:lang w:val="en-US"/>
            </w:rPr>
            <w:t>ISSN 1411-8939 (Online) | ISSN 2549-4236 (Print)</w:t>
          </w:r>
        </w:p>
      </w:tc>
    </w:tr>
  </w:tbl>
  <w:p w14:paraId="73D242BD" w14:textId="77777777" w:rsidR="00D702D5" w:rsidRDefault="00D70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ACCE" w14:textId="0D247A22" w:rsidR="003B3067" w:rsidRPr="00C22B9F" w:rsidRDefault="001A451D" w:rsidP="00C22B9F">
    <w:pPr>
      <w:pStyle w:val="Header"/>
      <w:tabs>
        <w:tab w:val="clear" w:pos="4680"/>
        <w:tab w:val="clear" w:pos="9360"/>
        <w:tab w:val="left" w:pos="7938"/>
      </w:tabs>
      <w:rPr>
        <w:rFonts w:ascii="Times New Roman" w:hAnsi="Times New Roman" w:cs="Times New Roman"/>
        <w:sz w:val="20"/>
        <w:szCs w:val="20"/>
        <w:lang w:val="en-US"/>
      </w:rPr>
    </w:pPr>
    <w:r>
      <w:rPr>
        <w:rFonts w:ascii="Times New Roman" w:hAnsi="Times New Roman" w:cs="Times New Roman"/>
        <w:i/>
        <w:sz w:val="20"/>
        <w:szCs w:val="20"/>
        <w:lang w:val="en-US"/>
      </w:rPr>
      <w:t>Analisis</w:t>
    </w:r>
    <w:r w:rsidR="003B3067" w:rsidRPr="00C22B9F">
      <w:rPr>
        <w:rFonts w:ascii="Times New Roman" w:hAnsi="Times New Roman" w:cs="Times New Roman"/>
        <w:i/>
        <w:sz w:val="20"/>
        <w:szCs w:val="20"/>
        <w:lang w:val="en-US"/>
      </w:rPr>
      <w:t xml:space="preserve"> Pengendalian Biaya Konstruksi</w:t>
    </w:r>
    <w:r w:rsidR="003B3067">
      <w:rPr>
        <w:rFonts w:ascii="Times New Roman" w:hAnsi="Times New Roman" w:cs="Times New Roman"/>
        <w:i/>
        <w:sz w:val="20"/>
        <w:szCs w:val="20"/>
        <w:lang w:val="en-US"/>
      </w:rPr>
      <w:tab/>
    </w:r>
    <w:r w:rsidR="003B3067">
      <w:rPr>
        <w:rFonts w:ascii="Times New Roman" w:hAnsi="Times New Roman" w:cs="Times New Roman"/>
        <w:sz w:val="20"/>
        <w:szCs w:val="20"/>
        <w:lang w:val="en-US"/>
      </w:rPr>
      <w:t>Rini Pebri Utari</w:t>
    </w:r>
  </w:p>
  <w:p w14:paraId="3C6A3773" w14:textId="77777777" w:rsidR="003B3067" w:rsidRPr="00C22B9F" w:rsidRDefault="003B3067">
    <w:pPr>
      <w:pStyle w:val="Header"/>
      <w:rPr>
        <w:rFonts w:ascii="Times New Roman" w:hAnsi="Times New Roman" w:cs="Times New Roman"/>
        <w:i/>
        <w:sz w:val="20"/>
        <w:szCs w:val="20"/>
        <w:lang w:val="en-US"/>
      </w:rPr>
    </w:pPr>
    <w:r w:rsidRPr="00C22B9F">
      <w:rPr>
        <w:rFonts w:ascii="Times New Roman" w:hAnsi="Times New Roman" w:cs="Times New Roman"/>
        <w:i/>
        <w:sz w:val="20"/>
        <w:szCs w:val="20"/>
        <w:lang w:val="en-US"/>
      </w:rPr>
      <w:t>Dengan Metode Life Cycle 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6DD7"/>
    <w:multiLevelType w:val="hybridMultilevel"/>
    <w:tmpl w:val="1B92F032"/>
    <w:lvl w:ilvl="0" w:tplc="04090011">
      <w:start w:val="1"/>
      <w:numFmt w:val="decimal"/>
      <w:lvlText w:val="%1)"/>
      <w:lvlJc w:val="left"/>
      <w:pPr>
        <w:ind w:left="980" w:hanging="360"/>
      </w:pPr>
      <w:rPr>
        <w:rFonts w:hint="default"/>
        <w:b w:val="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 w15:restartNumberingAfterBreak="0">
    <w:nsid w:val="145F31E3"/>
    <w:multiLevelType w:val="hybridMultilevel"/>
    <w:tmpl w:val="CA3A90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57D134D"/>
    <w:multiLevelType w:val="hybridMultilevel"/>
    <w:tmpl w:val="6870F78E"/>
    <w:lvl w:ilvl="0" w:tplc="04090001">
      <w:start w:val="1"/>
      <w:numFmt w:val="bullet"/>
      <w:lvlText w:val=""/>
      <w:lvlJc w:val="left"/>
      <w:pPr>
        <w:ind w:left="980" w:hanging="360"/>
      </w:pPr>
      <w:rPr>
        <w:rFonts w:ascii="Symbol" w:hAnsi="Symbol"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 w15:restartNumberingAfterBreak="0">
    <w:nsid w:val="19550307"/>
    <w:multiLevelType w:val="hybridMultilevel"/>
    <w:tmpl w:val="97D2C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24FDD"/>
    <w:multiLevelType w:val="hybridMultilevel"/>
    <w:tmpl w:val="1C1A4FFA"/>
    <w:lvl w:ilvl="0" w:tplc="B4269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1BC6"/>
    <w:multiLevelType w:val="hybridMultilevel"/>
    <w:tmpl w:val="61BCD3DE"/>
    <w:lvl w:ilvl="0" w:tplc="0EC84D56">
      <w:start w:val="1"/>
      <w:numFmt w:val="decimal"/>
      <w:lvlText w:val="%1."/>
      <w:lvlJc w:val="left"/>
      <w:pPr>
        <w:ind w:left="720" w:hanging="360"/>
      </w:pPr>
      <w:rPr>
        <w:rFonts w:eastAsia="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D3BF8"/>
    <w:multiLevelType w:val="hybridMultilevel"/>
    <w:tmpl w:val="21B8EF66"/>
    <w:lvl w:ilvl="0" w:tplc="F292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0E3E62"/>
    <w:multiLevelType w:val="hybridMultilevel"/>
    <w:tmpl w:val="48D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F6FDE"/>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AC5E5C"/>
    <w:multiLevelType w:val="hybridMultilevel"/>
    <w:tmpl w:val="1AF0C9B2"/>
    <w:lvl w:ilvl="0" w:tplc="A80E9BE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5A6F39"/>
    <w:multiLevelType w:val="hybridMultilevel"/>
    <w:tmpl w:val="4E64E920"/>
    <w:lvl w:ilvl="0" w:tplc="A7645BA6">
      <w:start w:val="1"/>
      <w:numFmt w:val="decimal"/>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1" w15:restartNumberingAfterBreak="0">
    <w:nsid w:val="5C5750B2"/>
    <w:multiLevelType w:val="hybridMultilevel"/>
    <w:tmpl w:val="5BF42594"/>
    <w:lvl w:ilvl="0" w:tplc="077A1EC4">
      <w:start w:val="1"/>
      <w:numFmt w:val="decimal"/>
      <w:lvlText w:val="%1."/>
      <w:lvlJc w:val="left"/>
      <w:pPr>
        <w:ind w:left="620" w:hanging="360"/>
      </w:pPr>
      <w:rPr>
        <w:rFonts w:hint="default"/>
        <w:b w:val="0"/>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15:restartNumberingAfterBreak="0">
    <w:nsid w:val="5EC02D63"/>
    <w:multiLevelType w:val="hybridMultilevel"/>
    <w:tmpl w:val="E0F820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F882894"/>
    <w:multiLevelType w:val="hybridMultilevel"/>
    <w:tmpl w:val="5F0A73EE"/>
    <w:lvl w:ilvl="0" w:tplc="0B88CFD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3616B"/>
    <w:multiLevelType w:val="hybridMultilevel"/>
    <w:tmpl w:val="7A3E0F6E"/>
    <w:lvl w:ilvl="0" w:tplc="432C62D8">
      <w:start w:val="1"/>
      <w:numFmt w:val="decimal"/>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5" w15:restartNumberingAfterBreak="0">
    <w:nsid w:val="6F2E05AD"/>
    <w:multiLevelType w:val="hybridMultilevel"/>
    <w:tmpl w:val="D2F4537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4941F4B"/>
    <w:multiLevelType w:val="hybridMultilevel"/>
    <w:tmpl w:val="81D68D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A7F2BE6"/>
    <w:multiLevelType w:val="hybridMultilevel"/>
    <w:tmpl w:val="0E6CBCA0"/>
    <w:lvl w:ilvl="0" w:tplc="72E08AD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3EB2"/>
    <w:multiLevelType w:val="hybridMultilevel"/>
    <w:tmpl w:val="57FCDB74"/>
    <w:lvl w:ilvl="0" w:tplc="958E166C">
      <w:start w:val="1"/>
      <w:numFmt w:val="lowerLetter"/>
      <w:lvlText w:val="%1."/>
      <w:lvlJc w:val="left"/>
      <w:pPr>
        <w:ind w:left="620" w:hanging="360"/>
      </w:pPr>
      <w:rPr>
        <w:rFonts w:hint="default"/>
        <w:b w:val="0"/>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4"/>
  </w:num>
  <w:num w:numId="2">
    <w:abstractNumId w:val="9"/>
  </w:num>
  <w:num w:numId="3">
    <w:abstractNumId w:val="3"/>
  </w:num>
  <w:num w:numId="4">
    <w:abstractNumId w:val="6"/>
  </w:num>
  <w:num w:numId="5">
    <w:abstractNumId w:val="5"/>
  </w:num>
  <w:num w:numId="6">
    <w:abstractNumId w:val="8"/>
  </w:num>
  <w:num w:numId="7">
    <w:abstractNumId w:val="1"/>
  </w:num>
  <w:num w:numId="8">
    <w:abstractNumId w:val="15"/>
  </w:num>
  <w:num w:numId="9">
    <w:abstractNumId w:val="11"/>
  </w:num>
  <w:num w:numId="10">
    <w:abstractNumId w:val="18"/>
  </w:num>
  <w:num w:numId="11">
    <w:abstractNumId w:val="14"/>
  </w:num>
  <w:num w:numId="12">
    <w:abstractNumId w:val="16"/>
  </w:num>
  <w:num w:numId="13">
    <w:abstractNumId w:val="12"/>
  </w:num>
  <w:num w:numId="14">
    <w:abstractNumId w:val="17"/>
  </w:num>
  <w:num w:numId="15">
    <w:abstractNumId w:val="13"/>
  </w:num>
  <w:num w:numId="16">
    <w:abstractNumId w:val="10"/>
  </w:num>
  <w:num w:numId="17">
    <w:abstractNumId w:val="2"/>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31"/>
    <w:rsid w:val="00002AD4"/>
    <w:rsid w:val="00061946"/>
    <w:rsid w:val="00063667"/>
    <w:rsid w:val="000C16E5"/>
    <w:rsid w:val="000F7AC7"/>
    <w:rsid w:val="0010660C"/>
    <w:rsid w:val="00183F63"/>
    <w:rsid w:val="00197F92"/>
    <w:rsid w:val="001A451D"/>
    <w:rsid w:val="001F47E2"/>
    <w:rsid w:val="001F4D6A"/>
    <w:rsid w:val="0020099C"/>
    <w:rsid w:val="002557DA"/>
    <w:rsid w:val="002609CE"/>
    <w:rsid w:val="002B4545"/>
    <w:rsid w:val="002D196F"/>
    <w:rsid w:val="00312184"/>
    <w:rsid w:val="00335B82"/>
    <w:rsid w:val="003B3067"/>
    <w:rsid w:val="004125CF"/>
    <w:rsid w:val="0043129F"/>
    <w:rsid w:val="00432100"/>
    <w:rsid w:val="00484637"/>
    <w:rsid w:val="004D0C59"/>
    <w:rsid w:val="005123D8"/>
    <w:rsid w:val="00591026"/>
    <w:rsid w:val="005A576B"/>
    <w:rsid w:val="0065773F"/>
    <w:rsid w:val="00675D60"/>
    <w:rsid w:val="006B7B53"/>
    <w:rsid w:val="006E4409"/>
    <w:rsid w:val="00710C25"/>
    <w:rsid w:val="00712131"/>
    <w:rsid w:val="008447D4"/>
    <w:rsid w:val="008D52D9"/>
    <w:rsid w:val="008F3C53"/>
    <w:rsid w:val="0090419E"/>
    <w:rsid w:val="00970AA0"/>
    <w:rsid w:val="00973430"/>
    <w:rsid w:val="00A178BF"/>
    <w:rsid w:val="00A63946"/>
    <w:rsid w:val="00A73681"/>
    <w:rsid w:val="00AC0E6C"/>
    <w:rsid w:val="00AF7A40"/>
    <w:rsid w:val="00B96A06"/>
    <w:rsid w:val="00C15C37"/>
    <w:rsid w:val="00C22B9F"/>
    <w:rsid w:val="00C6010B"/>
    <w:rsid w:val="00C917F4"/>
    <w:rsid w:val="00C94E35"/>
    <w:rsid w:val="00CC50C1"/>
    <w:rsid w:val="00CF7E1C"/>
    <w:rsid w:val="00D34741"/>
    <w:rsid w:val="00D41A28"/>
    <w:rsid w:val="00D6370C"/>
    <w:rsid w:val="00D702D5"/>
    <w:rsid w:val="00D719E5"/>
    <w:rsid w:val="00D96545"/>
    <w:rsid w:val="00DD331E"/>
    <w:rsid w:val="00E2032E"/>
    <w:rsid w:val="00E42ED0"/>
    <w:rsid w:val="00F8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9F0B1"/>
  <w15:chartTrackingRefBased/>
  <w15:docId w15:val="{9D56C70B-22B6-4293-9C22-2F499A92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31"/>
    <w:pPr>
      <w:spacing w:after="200" w:line="276" w:lineRule="auto"/>
    </w:pPr>
    <w:rPr>
      <w:lang w:val="id-ID"/>
    </w:rPr>
  </w:style>
  <w:style w:type="paragraph" w:styleId="Heading1">
    <w:name w:val="heading 1"/>
    <w:basedOn w:val="Normal"/>
    <w:next w:val="Normal"/>
    <w:link w:val="Heading1Char"/>
    <w:uiPriority w:val="9"/>
    <w:qFormat/>
    <w:rsid w:val="00DD331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DD331E"/>
    <w:pPr>
      <w:keepNext/>
      <w:keepLines/>
      <w:numPr>
        <w:ilvl w:val="1"/>
        <w:numId w:val="6"/>
      </w:numPr>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DD331E"/>
    <w:pPr>
      <w:keepNext/>
      <w:keepLines/>
      <w:numPr>
        <w:ilvl w:val="2"/>
        <w:numId w:val="6"/>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D331E"/>
    <w:pPr>
      <w:keepNext/>
      <w:keepLines/>
      <w:numPr>
        <w:ilvl w:val="3"/>
        <w:numId w:val="6"/>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D331E"/>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D331E"/>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D331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331E"/>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331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B9F"/>
    <w:rPr>
      <w:lang w:val="id-ID"/>
    </w:rPr>
  </w:style>
  <w:style w:type="paragraph" w:styleId="Footer">
    <w:name w:val="footer"/>
    <w:basedOn w:val="Normal"/>
    <w:link w:val="FooterChar"/>
    <w:uiPriority w:val="99"/>
    <w:unhideWhenUsed/>
    <w:rsid w:val="00C22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B9F"/>
    <w:rPr>
      <w:lang w:val="id-ID"/>
    </w:rPr>
  </w:style>
  <w:style w:type="paragraph" w:styleId="ListParagraph">
    <w:name w:val="List Paragraph"/>
    <w:basedOn w:val="Normal"/>
    <w:link w:val="ListParagraphChar"/>
    <w:uiPriority w:val="34"/>
    <w:qFormat/>
    <w:rsid w:val="00AF7A40"/>
    <w:pPr>
      <w:ind w:left="720"/>
      <w:contextualSpacing/>
    </w:pPr>
  </w:style>
  <w:style w:type="character" w:customStyle="1" w:styleId="ListParagraphChar">
    <w:name w:val="List Paragraph Char"/>
    <w:link w:val="ListParagraph"/>
    <w:uiPriority w:val="34"/>
    <w:locked/>
    <w:rsid w:val="00AF7A40"/>
    <w:rPr>
      <w:lang w:val="id-ID"/>
    </w:rPr>
  </w:style>
  <w:style w:type="character" w:customStyle="1" w:styleId="Heading1Char">
    <w:name w:val="Heading 1 Char"/>
    <w:basedOn w:val="DefaultParagraphFont"/>
    <w:link w:val="Heading1"/>
    <w:uiPriority w:val="9"/>
    <w:rsid w:val="00DD331E"/>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rsid w:val="00DD331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D331E"/>
    <w:rPr>
      <w:rFonts w:asciiTheme="majorHAnsi" w:eastAsiaTheme="majorEastAsia" w:hAnsiTheme="majorHAnsi" w:cstheme="majorBidi"/>
      <w:b/>
      <w:bCs/>
      <w:color w:val="5B9BD5" w:themeColor="accent1"/>
      <w:lang w:val="id-ID"/>
    </w:rPr>
  </w:style>
  <w:style w:type="character" w:customStyle="1" w:styleId="Heading4Char">
    <w:name w:val="Heading 4 Char"/>
    <w:basedOn w:val="DefaultParagraphFont"/>
    <w:link w:val="Heading4"/>
    <w:uiPriority w:val="9"/>
    <w:semiHidden/>
    <w:rsid w:val="00DD331E"/>
    <w:rPr>
      <w:rFonts w:asciiTheme="majorHAnsi" w:eastAsiaTheme="majorEastAsia" w:hAnsiTheme="majorHAnsi" w:cstheme="majorBidi"/>
      <w:b/>
      <w:bCs/>
      <w:i/>
      <w:iCs/>
      <w:color w:val="5B9BD5" w:themeColor="accent1"/>
      <w:lang w:val="id-ID"/>
    </w:rPr>
  </w:style>
  <w:style w:type="character" w:customStyle="1" w:styleId="Heading5Char">
    <w:name w:val="Heading 5 Char"/>
    <w:basedOn w:val="DefaultParagraphFont"/>
    <w:link w:val="Heading5"/>
    <w:uiPriority w:val="9"/>
    <w:semiHidden/>
    <w:rsid w:val="00DD331E"/>
    <w:rPr>
      <w:rFonts w:asciiTheme="majorHAnsi" w:eastAsiaTheme="majorEastAsia" w:hAnsiTheme="majorHAnsi" w:cstheme="majorBidi"/>
      <w:color w:val="1F4D78" w:themeColor="accent1" w:themeShade="7F"/>
      <w:lang w:val="id-ID"/>
    </w:rPr>
  </w:style>
  <w:style w:type="character" w:customStyle="1" w:styleId="Heading6Char">
    <w:name w:val="Heading 6 Char"/>
    <w:basedOn w:val="DefaultParagraphFont"/>
    <w:link w:val="Heading6"/>
    <w:uiPriority w:val="9"/>
    <w:semiHidden/>
    <w:rsid w:val="00DD331E"/>
    <w:rPr>
      <w:rFonts w:asciiTheme="majorHAnsi" w:eastAsiaTheme="majorEastAsia" w:hAnsiTheme="majorHAnsi" w:cstheme="majorBidi"/>
      <w:i/>
      <w:iCs/>
      <w:color w:val="1F4D78" w:themeColor="accent1" w:themeShade="7F"/>
      <w:lang w:val="id-ID"/>
    </w:rPr>
  </w:style>
  <w:style w:type="character" w:customStyle="1" w:styleId="Heading7Char">
    <w:name w:val="Heading 7 Char"/>
    <w:basedOn w:val="DefaultParagraphFont"/>
    <w:link w:val="Heading7"/>
    <w:uiPriority w:val="9"/>
    <w:semiHidden/>
    <w:rsid w:val="00DD331E"/>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DD331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DD331E"/>
    <w:rPr>
      <w:rFonts w:asciiTheme="majorHAnsi" w:eastAsiaTheme="majorEastAsia" w:hAnsiTheme="majorHAnsi" w:cstheme="majorBidi"/>
      <w:i/>
      <w:iCs/>
      <w:color w:val="404040" w:themeColor="text1" w:themeTint="BF"/>
      <w:sz w:val="20"/>
      <w:szCs w:val="20"/>
      <w:lang w:val="id-ID"/>
    </w:rPr>
  </w:style>
  <w:style w:type="character" w:styleId="Emphasis">
    <w:name w:val="Emphasis"/>
    <w:basedOn w:val="DefaultParagraphFont"/>
    <w:uiPriority w:val="20"/>
    <w:qFormat/>
    <w:rsid w:val="00973430"/>
    <w:rPr>
      <w:i/>
      <w:iCs/>
    </w:rPr>
  </w:style>
  <w:style w:type="paragraph" w:styleId="HTMLPreformatted">
    <w:name w:val="HTML Preformatted"/>
    <w:basedOn w:val="Normal"/>
    <w:link w:val="HTMLPreformattedChar"/>
    <w:uiPriority w:val="99"/>
    <w:semiHidden/>
    <w:unhideWhenUsed/>
    <w:rsid w:val="00C15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15C37"/>
    <w:rPr>
      <w:rFonts w:ascii="Courier New" w:eastAsia="Times New Roman" w:hAnsi="Courier New" w:cs="Courier New"/>
      <w:sz w:val="20"/>
      <w:szCs w:val="20"/>
    </w:rPr>
  </w:style>
  <w:style w:type="character" w:styleId="Hyperlink">
    <w:name w:val="Hyperlink"/>
    <w:uiPriority w:val="99"/>
    <w:unhideWhenUsed/>
    <w:rsid w:val="00C15C37"/>
    <w:rPr>
      <w:color w:val="0000FF"/>
      <w:u w:val="single"/>
    </w:rPr>
  </w:style>
  <w:style w:type="paragraph" w:customStyle="1" w:styleId="Abstracttext">
    <w:name w:val="Abstract text"/>
    <w:basedOn w:val="Normal"/>
    <w:rsid w:val="0090419E"/>
    <w:pPr>
      <w:spacing w:line="240" w:lineRule="auto"/>
      <w:jc w:val="both"/>
    </w:pPr>
    <w:rPr>
      <w:rFonts w:ascii="Times New Roman" w:eastAsia="Times New Roman" w:hAnsi="Times New Roman" w:cs="Times New Roman"/>
      <w:i/>
      <w:sz w:val="20"/>
      <w:szCs w:val="20"/>
      <w:lang w:val="en-US"/>
    </w:rPr>
  </w:style>
  <w:style w:type="paragraph" w:customStyle="1" w:styleId="Default">
    <w:name w:val="Default"/>
    <w:rsid w:val="0090419E"/>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D34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741"/>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6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RYNFU\PENELITIAN\Penelitian%20P2I%202020\olah%20data%20penelitian%202020%2010%20okt%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59158205999444"/>
          <c:y val="6.4468849593297087E-2"/>
          <c:w val="0.48198823984211281"/>
          <c:h val="0.81990947595178088"/>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E93-44DF-8A4B-DE3A960C7309}"/>
              </c:ext>
            </c:extLst>
          </c:dPt>
          <c:dPt>
            <c:idx val="1"/>
            <c:bubble3D val="0"/>
            <c:explosion val="4"/>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E93-44DF-8A4B-DE3A960C730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E93-44DF-8A4B-DE3A960C730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E93-44DF-8A4B-DE3A960C730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E93-44DF-8A4B-DE3A960C73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Sheet1!$F$5:$F$9</c:f>
              <c:strCache>
                <c:ptCount val="5"/>
                <c:pt idx="0">
                  <c:v>Persiapan lahan</c:v>
                </c:pt>
                <c:pt idx="1">
                  <c:v>Biaya Konstruksi</c:v>
                </c:pt>
                <c:pt idx="2">
                  <c:v>Biaya Arsitektural</c:v>
                </c:pt>
                <c:pt idx="3">
                  <c:v>Biaya Instalasi Mekanikal Elektrikal</c:v>
                </c:pt>
                <c:pt idx="4">
                  <c:v>Pekerjaan Plumbing</c:v>
                </c:pt>
              </c:strCache>
            </c:strRef>
          </c:cat>
          <c:val>
            <c:numRef>
              <c:f>Sheet1!$H$5:$H$9</c:f>
              <c:numCache>
                <c:formatCode>General</c:formatCode>
                <c:ptCount val="5"/>
                <c:pt idx="0">
                  <c:v>55544155</c:v>
                </c:pt>
                <c:pt idx="1">
                  <c:v>2735181596</c:v>
                </c:pt>
                <c:pt idx="2">
                  <c:v>1834953438</c:v>
                </c:pt>
                <c:pt idx="3">
                  <c:v>255439153</c:v>
                </c:pt>
                <c:pt idx="4">
                  <c:v>104718886</c:v>
                </c:pt>
              </c:numCache>
            </c:numRef>
          </c:val>
          <c:extLst>
            <c:ext xmlns:c16="http://schemas.microsoft.com/office/drawing/2014/chart" uri="{C3380CC4-5D6E-409C-BE32-E72D297353CC}">
              <c16:uniqueId val="{0000000A-EE93-44DF-8A4B-DE3A960C730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4.4788975021533159E-2"/>
          <c:y val="0.10462672079341795"/>
          <c:w val="0.34030876348789735"/>
          <c:h val="0.8953732792065820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4"/>
          <c:dPt>
            <c:idx val="0"/>
            <c:bubble3D val="0"/>
            <c:spPr>
              <a:solidFill>
                <a:srgbClr val="FF0000"/>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F466-4DD8-9F78-1AA0B4EB26E3}"/>
              </c:ext>
            </c:extLst>
          </c:dPt>
          <c:dPt>
            <c:idx val="1"/>
            <c:bubble3D val="0"/>
            <c:spPr>
              <a:solidFill>
                <a:srgbClr val="FFFF00"/>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F466-4DD8-9F78-1AA0B4EB26E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F466-4DD8-9F78-1AA0B4EB26E3}"/>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F466-4DD8-9F78-1AA0B4EB26E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Sheet2!$U$73:$U$76</c:f>
              <c:strCache>
                <c:ptCount val="4"/>
                <c:pt idx="0">
                  <c:v>Biaya Pembangunan</c:v>
                </c:pt>
                <c:pt idx="1">
                  <c:v>operasional</c:v>
                </c:pt>
                <c:pt idx="2">
                  <c:v>Penggantian</c:v>
                </c:pt>
                <c:pt idx="3">
                  <c:v>Biaya penghancuran</c:v>
                </c:pt>
              </c:strCache>
            </c:strRef>
          </c:cat>
          <c:val>
            <c:numRef>
              <c:f>Sheet2!$V$73:$V$76</c:f>
              <c:numCache>
                <c:formatCode>#,##0</c:formatCode>
                <c:ptCount val="4"/>
                <c:pt idx="0">
                  <c:v>6408566714.4000006</c:v>
                </c:pt>
                <c:pt idx="1">
                  <c:v>21911035624.473549</c:v>
                </c:pt>
                <c:pt idx="2">
                  <c:v>5622402603.2462368</c:v>
                </c:pt>
                <c:pt idx="3">
                  <c:v>213171392.49000001</c:v>
                </c:pt>
              </c:numCache>
            </c:numRef>
          </c:val>
          <c:extLst>
            <c:ext xmlns:c16="http://schemas.microsoft.com/office/drawing/2014/chart" uri="{C3380CC4-5D6E-409C-BE32-E72D297353CC}">
              <c16:uniqueId val="{00000008-F466-4DD8-9F78-1AA0B4EB26E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7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3</cp:revision>
  <cp:lastPrinted>2021-02-03T08:09:00Z</cp:lastPrinted>
  <dcterms:created xsi:type="dcterms:W3CDTF">2021-02-03T08:15:00Z</dcterms:created>
  <dcterms:modified xsi:type="dcterms:W3CDTF">2021-02-03T09:30:00Z</dcterms:modified>
</cp:coreProperties>
</file>